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D632B" w14:textId="1E2026E1" w:rsidR="008561D8" w:rsidRDefault="00D66A14" w:rsidP="002B1B58">
      <w:pPr>
        <w:spacing w:before="326"/>
        <w:ind w:left="380" w:firstLine="880"/>
        <w:jc w:val="center"/>
        <w:rPr>
          <w:b/>
          <w:sz w:val="44"/>
          <w:szCs w:val="44"/>
        </w:rPr>
      </w:pPr>
      <w:r>
        <w:rPr>
          <w:rFonts w:hint="eastAsia"/>
          <w:b/>
          <w:sz w:val="44"/>
          <w:szCs w:val="44"/>
        </w:rPr>
        <w:t>企业用户使用手册</w:t>
      </w:r>
      <w:bookmarkStart w:id="0" w:name="_GoBack"/>
      <w:bookmarkEnd w:id="0"/>
    </w:p>
    <w:p w14:paraId="75C5D575" w14:textId="067E1410" w:rsidR="00464A06" w:rsidRPr="00B22F69" w:rsidRDefault="00B22F69" w:rsidP="00B22F69">
      <w:pPr>
        <w:spacing w:before="326"/>
        <w:jc w:val="right"/>
        <w:rPr>
          <w:sz w:val="21"/>
          <w:szCs w:val="21"/>
        </w:rPr>
      </w:pPr>
      <w:r w:rsidRPr="00B22F69">
        <w:rPr>
          <w:rFonts w:hint="eastAsia"/>
          <w:sz w:val="21"/>
          <w:szCs w:val="21"/>
        </w:rPr>
        <w:t>时间：</w:t>
      </w:r>
      <w:r w:rsidR="003E5C1E">
        <w:rPr>
          <w:sz w:val="21"/>
          <w:szCs w:val="21"/>
        </w:rPr>
        <w:t>201</w:t>
      </w:r>
      <w:r w:rsidR="002A31BB">
        <w:rPr>
          <w:rFonts w:hint="eastAsia"/>
          <w:sz w:val="21"/>
          <w:szCs w:val="21"/>
        </w:rPr>
        <w:t>9</w:t>
      </w:r>
      <w:r w:rsidR="003E5C1E">
        <w:rPr>
          <w:sz w:val="21"/>
          <w:szCs w:val="21"/>
        </w:rPr>
        <w:t>.</w:t>
      </w:r>
      <w:r w:rsidR="002A31BB">
        <w:rPr>
          <w:rFonts w:hint="eastAsia"/>
          <w:sz w:val="21"/>
          <w:szCs w:val="21"/>
        </w:rPr>
        <w:t>6</w:t>
      </w:r>
      <w:r w:rsidR="009B3E62">
        <w:rPr>
          <w:sz w:val="21"/>
          <w:szCs w:val="21"/>
        </w:rPr>
        <w:t>.</w:t>
      </w:r>
      <w:r w:rsidR="002A31BB">
        <w:rPr>
          <w:rFonts w:hint="eastAsia"/>
          <w:sz w:val="21"/>
          <w:szCs w:val="21"/>
        </w:rPr>
        <w:t>6</w:t>
      </w:r>
      <w:r w:rsidRPr="00B22F69">
        <w:rPr>
          <w:sz w:val="21"/>
          <w:szCs w:val="21"/>
        </w:rPr>
        <w:t xml:space="preserve"> </w:t>
      </w:r>
    </w:p>
    <w:p w14:paraId="649C01B1" w14:textId="1A9C5542" w:rsidR="00023E4C" w:rsidRDefault="00AC67FB" w:rsidP="00023E4C">
      <w:pPr>
        <w:spacing w:before="326"/>
      </w:pPr>
      <w:r>
        <w:rPr>
          <w:noProof/>
        </w:rPr>
        <w:drawing>
          <wp:inline distT="0" distB="0" distL="0" distR="0" wp14:anchorId="7A7F91B3" wp14:editId="6948D4A6">
            <wp:extent cx="6924675" cy="338137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23810" cy="3380953"/>
                    </a:xfrm>
                    <a:prstGeom prst="rect">
                      <a:avLst/>
                    </a:prstGeom>
                  </pic:spPr>
                </pic:pic>
              </a:graphicData>
            </a:graphic>
          </wp:inline>
        </w:drawing>
      </w:r>
    </w:p>
    <w:p w14:paraId="2A12CEDB" w14:textId="77777777" w:rsidR="00892167" w:rsidRDefault="00892167" w:rsidP="00892167">
      <w:pPr>
        <w:spacing w:before="326"/>
        <w:ind w:right="120"/>
        <w:jc w:val="right"/>
        <w:rPr>
          <w:color w:val="FF0000"/>
        </w:rPr>
      </w:pPr>
    </w:p>
    <w:p w14:paraId="3EBB0BFA" w14:textId="1AFC22B5" w:rsidR="00D66A14" w:rsidRPr="00892167" w:rsidRDefault="00D66A14" w:rsidP="00892167">
      <w:pPr>
        <w:spacing w:before="326"/>
        <w:jc w:val="left"/>
        <w:rPr>
          <w:b/>
          <w:color w:val="FF0000"/>
          <w:sz w:val="44"/>
          <w:szCs w:val="44"/>
        </w:rPr>
      </w:pPr>
      <w:r w:rsidRPr="00892167">
        <w:rPr>
          <w:rFonts w:hint="eastAsia"/>
          <w:b/>
          <w:color w:val="FF0000"/>
          <w:sz w:val="44"/>
          <w:szCs w:val="44"/>
        </w:rPr>
        <w:t>请仔细阅读本</w:t>
      </w:r>
      <w:r w:rsidR="006E127B" w:rsidRPr="00892167">
        <w:rPr>
          <w:rFonts w:hint="eastAsia"/>
          <w:b/>
          <w:color w:val="FF0000"/>
          <w:sz w:val="44"/>
          <w:szCs w:val="44"/>
        </w:rPr>
        <w:t>文</w:t>
      </w:r>
      <w:r w:rsidRPr="00892167">
        <w:rPr>
          <w:rFonts w:hint="eastAsia"/>
          <w:b/>
          <w:color w:val="FF0000"/>
          <w:sz w:val="44"/>
          <w:szCs w:val="44"/>
        </w:rPr>
        <w:t>红字部分</w:t>
      </w:r>
    </w:p>
    <w:p w14:paraId="0464BC33" w14:textId="10F52D57" w:rsidR="00A201A9" w:rsidRDefault="00DB4370" w:rsidP="00A201A9">
      <w:pPr>
        <w:pStyle w:val="1"/>
        <w:spacing w:before="326"/>
      </w:pPr>
      <w:r>
        <w:rPr>
          <w:rFonts w:hint="eastAsia"/>
        </w:rPr>
        <w:t>注册、登录、首页</w:t>
      </w:r>
      <w:r w:rsidR="00A201A9">
        <w:rPr>
          <w:rFonts w:hint="eastAsia"/>
        </w:rPr>
        <w:t>界面</w:t>
      </w:r>
    </w:p>
    <w:p w14:paraId="7DD19E84" w14:textId="734A979D" w:rsidR="00DB4370" w:rsidRPr="00DB4370" w:rsidRDefault="00A201A9" w:rsidP="00DB4370">
      <w:pPr>
        <w:pStyle w:val="2"/>
        <w:spacing w:before="326"/>
      </w:pPr>
      <w:r>
        <w:rPr>
          <w:rFonts w:hint="eastAsia"/>
        </w:rPr>
        <w:t>注册</w:t>
      </w:r>
      <w:r w:rsidR="00DB4370">
        <w:rPr>
          <w:rFonts w:hint="eastAsia"/>
        </w:rPr>
        <w:t>及登录</w:t>
      </w:r>
    </w:p>
    <w:p w14:paraId="48E71B57" w14:textId="7BF8F779" w:rsidR="00A201A9" w:rsidRDefault="001217F3" w:rsidP="00CB5F9A">
      <w:pPr>
        <w:spacing w:before="326"/>
        <w:jc w:val="center"/>
        <w:rPr>
          <w:rFonts w:hint="eastAsia"/>
        </w:rPr>
      </w:pPr>
      <w:r>
        <w:rPr>
          <w:noProof/>
        </w:rPr>
        <w:lastRenderedPageBreak/>
        <w:drawing>
          <wp:inline distT="0" distB="0" distL="0" distR="0" wp14:anchorId="193AE4F4" wp14:editId="51654438">
            <wp:extent cx="6645910" cy="33312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331210"/>
                    </a:xfrm>
                    <a:prstGeom prst="rect">
                      <a:avLst/>
                    </a:prstGeom>
                  </pic:spPr>
                </pic:pic>
              </a:graphicData>
            </a:graphic>
          </wp:inline>
        </w:drawing>
      </w:r>
    </w:p>
    <w:p w14:paraId="0FA765FD" w14:textId="518D5A89" w:rsidR="00DB4370" w:rsidRPr="00DB4370" w:rsidRDefault="00DB4370" w:rsidP="00DB4370">
      <w:pPr>
        <w:pStyle w:val="3"/>
        <w:spacing w:before="326"/>
        <w:rPr>
          <w:b/>
          <w:color w:val="FF0000"/>
        </w:rPr>
      </w:pPr>
      <w:r w:rsidRPr="00DB4370">
        <w:rPr>
          <w:rFonts w:hint="eastAsia"/>
          <w:b/>
          <w:color w:val="FF0000"/>
        </w:rPr>
        <w:t>特别说明：</w:t>
      </w:r>
      <w:r w:rsidR="00892167" w:rsidRPr="00DB4370">
        <w:rPr>
          <w:rFonts w:hint="eastAsia"/>
          <w:b/>
          <w:color w:val="FF0000"/>
        </w:rPr>
        <w:t>17</w:t>
      </w:r>
      <w:r w:rsidR="00892167" w:rsidRPr="00DB4370">
        <w:rPr>
          <w:rFonts w:hint="eastAsia"/>
          <w:b/>
          <w:color w:val="FF0000"/>
        </w:rPr>
        <w:t>地市都有各自的填报网址，请根据登录画面上的黄色提示信息判断网址是否是自己地市的网址</w:t>
      </w:r>
      <w:r w:rsidR="009C35A5" w:rsidRPr="00DB4370">
        <w:rPr>
          <w:rFonts w:hint="eastAsia"/>
          <w:b/>
          <w:color w:val="FF0000"/>
        </w:rPr>
        <w:t xml:space="preserve"> </w:t>
      </w:r>
      <w:r w:rsidR="00892167" w:rsidRPr="00DB4370">
        <w:rPr>
          <w:rFonts w:hint="eastAsia"/>
          <w:b/>
          <w:color w:val="FF0000"/>
        </w:rPr>
        <w:t>！</w:t>
      </w:r>
      <w:r w:rsidRPr="00DB4370">
        <w:rPr>
          <w:rFonts w:hint="eastAsia"/>
          <w:b/>
          <w:color w:val="FF0000"/>
        </w:rPr>
        <w:t>比如上图只是供淄博的企业进行填报！</w:t>
      </w:r>
    </w:p>
    <w:p w14:paraId="775D019E" w14:textId="47D378CF" w:rsidR="00892167" w:rsidRDefault="00892167" w:rsidP="00892167">
      <w:pPr>
        <w:spacing w:before="326"/>
      </w:pPr>
      <w:r>
        <w:rPr>
          <w:rFonts w:hint="eastAsia"/>
        </w:rPr>
        <w:t>第一次填报的企业点击注册按钮，打开</w:t>
      </w:r>
      <w:r w:rsidR="002A6BED">
        <w:rPr>
          <w:rFonts w:hint="eastAsia"/>
        </w:rPr>
        <w:t>如下窗口，选择企业名称下拉框中自己的企业，选中后只需录入用户名、</w:t>
      </w:r>
      <w:r>
        <w:rPr>
          <w:rFonts w:hint="eastAsia"/>
        </w:rPr>
        <w:t>密码</w:t>
      </w:r>
      <w:r w:rsidR="002A6BED">
        <w:rPr>
          <w:rFonts w:hint="eastAsia"/>
        </w:rPr>
        <w:t>、手机号</w:t>
      </w:r>
      <w:r>
        <w:rPr>
          <w:rFonts w:hint="eastAsia"/>
        </w:rPr>
        <w:t>即可注册。</w:t>
      </w:r>
    </w:p>
    <w:p w14:paraId="4CDDB15E" w14:textId="2477DA6D" w:rsidR="002A6BED" w:rsidRDefault="001217F3" w:rsidP="002A6BED">
      <w:pPr>
        <w:spacing w:before="326"/>
        <w:jc w:val="center"/>
      </w:pPr>
      <w:r>
        <w:rPr>
          <w:noProof/>
        </w:rPr>
        <w:drawing>
          <wp:inline distT="0" distB="0" distL="0" distR="0" wp14:anchorId="250350CE" wp14:editId="6C2E09DF">
            <wp:extent cx="5726723" cy="347072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6583" cy="3500943"/>
                    </a:xfrm>
                    <a:prstGeom prst="rect">
                      <a:avLst/>
                    </a:prstGeom>
                  </pic:spPr>
                </pic:pic>
              </a:graphicData>
            </a:graphic>
          </wp:inline>
        </w:drawing>
      </w:r>
    </w:p>
    <w:p w14:paraId="55EF0D7E" w14:textId="6E763141" w:rsidR="00DB4370" w:rsidRDefault="00DB4370" w:rsidP="00DB4370">
      <w:pPr>
        <w:pStyle w:val="2"/>
        <w:spacing w:before="326"/>
      </w:pPr>
      <w:r>
        <w:rPr>
          <w:rFonts w:hint="eastAsia"/>
        </w:rPr>
        <w:lastRenderedPageBreak/>
        <w:t>首页</w:t>
      </w:r>
    </w:p>
    <w:p w14:paraId="247EA4EF" w14:textId="117654EC" w:rsidR="00B5765D" w:rsidRDefault="00B5765D" w:rsidP="00B5765D">
      <w:pPr>
        <w:spacing w:before="326"/>
        <w:jc w:val="center"/>
      </w:pPr>
      <w:r>
        <w:rPr>
          <w:noProof/>
        </w:rPr>
        <w:drawing>
          <wp:inline distT="0" distB="0" distL="0" distR="0" wp14:anchorId="03A492D1" wp14:editId="5BA10E6D">
            <wp:extent cx="5486400" cy="249491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94915"/>
                    </a:xfrm>
                    <a:prstGeom prst="rect">
                      <a:avLst/>
                    </a:prstGeom>
                  </pic:spPr>
                </pic:pic>
              </a:graphicData>
            </a:graphic>
          </wp:inline>
        </w:drawing>
      </w:r>
    </w:p>
    <w:p w14:paraId="094AFCF1" w14:textId="5D6DD0BB" w:rsidR="00BD3B2E" w:rsidRPr="00B5765D" w:rsidRDefault="00BD3B2E" w:rsidP="00BD3B2E">
      <w:pPr>
        <w:spacing w:before="326"/>
      </w:pPr>
      <w:r>
        <w:rPr>
          <w:rFonts w:hint="eastAsia"/>
        </w:rPr>
        <w:t>首页有</w:t>
      </w:r>
      <w:r>
        <w:rPr>
          <w:rFonts w:hint="eastAsia"/>
        </w:rPr>
        <w:t>6</w:t>
      </w:r>
      <w:r>
        <w:rPr>
          <w:rFonts w:hint="eastAsia"/>
        </w:rPr>
        <w:t>个功能模块，都可以点击进入对应画面，右下角个人设置可以修改密码</w:t>
      </w:r>
      <w:r w:rsidR="001217F3">
        <w:rPr>
          <w:rFonts w:hint="eastAsia"/>
        </w:rPr>
        <w:t>和注册手机号</w:t>
      </w:r>
      <w:r>
        <w:rPr>
          <w:rFonts w:hint="eastAsia"/>
        </w:rPr>
        <w:t>，点击退出可以退出当前账号。</w:t>
      </w:r>
    </w:p>
    <w:p w14:paraId="76BFD309" w14:textId="01FBD492" w:rsidR="00CB5F9A" w:rsidRDefault="00CB5F9A" w:rsidP="00CB5F9A">
      <w:pPr>
        <w:pStyle w:val="1"/>
        <w:spacing w:before="326"/>
      </w:pPr>
      <w:r>
        <w:rPr>
          <w:rFonts w:hint="eastAsia"/>
        </w:rPr>
        <w:t>信息填报</w:t>
      </w:r>
    </w:p>
    <w:p w14:paraId="6B1A5B49" w14:textId="0D96CA99" w:rsidR="007D3604" w:rsidRPr="007D3604" w:rsidRDefault="007D3604" w:rsidP="00DE0D3D">
      <w:pPr>
        <w:spacing w:before="326"/>
        <w:rPr>
          <w:b/>
          <w:color w:val="FF0000"/>
        </w:rPr>
      </w:pPr>
      <w:r w:rsidRPr="007D3604">
        <w:rPr>
          <w:rFonts w:hint="eastAsia"/>
          <w:b/>
          <w:color w:val="FF0000"/>
        </w:rPr>
        <w:t>注意：信息填报过程中所有橙色的输入框都是必填项，请确认填写完整再保存信息，点击保存按钮如果保存成功会有“保存成功”的提示信息。</w:t>
      </w:r>
    </w:p>
    <w:p w14:paraId="35168782" w14:textId="38100978" w:rsidR="00DE0D3D" w:rsidRPr="00DE0D3D" w:rsidRDefault="00DE0D3D" w:rsidP="00DE0D3D">
      <w:pPr>
        <w:spacing w:before="326"/>
      </w:pPr>
      <w:r>
        <w:rPr>
          <w:rFonts w:hint="eastAsia"/>
        </w:rPr>
        <w:t>登陆成功之后，如下图所示，点击</w:t>
      </w:r>
      <w:r w:rsidR="00C419B8">
        <w:rPr>
          <w:rFonts w:hint="eastAsia"/>
        </w:rPr>
        <w:t>首页的第一个模块进行</w:t>
      </w:r>
      <w:r>
        <w:rPr>
          <w:rFonts w:hint="eastAsia"/>
        </w:rPr>
        <w:t>信息填报</w:t>
      </w:r>
      <w:r w:rsidR="00C419B8">
        <w:rPr>
          <w:rFonts w:hint="eastAsia"/>
        </w:rPr>
        <w:t>，如下图：</w:t>
      </w:r>
    </w:p>
    <w:p w14:paraId="57099352" w14:textId="65C4B053" w:rsidR="00CB5F9A" w:rsidRDefault="00C419B8" w:rsidP="00CB5F9A">
      <w:pPr>
        <w:spacing w:before="326"/>
      </w:pPr>
      <w:r>
        <w:rPr>
          <w:noProof/>
        </w:rPr>
        <w:lastRenderedPageBreak/>
        <w:drawing>
          <wp:inline distT="0" distB="0" distL="0" distR="0" wp14:anchorId="45AD581D" wp14:editId="2C680B67">
            <wp:extent cx="6648450" cy="2856371"/>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661011" cy="2861768"/>
                    </a:xfrm>
                    <a:prstGeom prst="rect">
                      <a:avLst/>
                    </a:prstGeom>
                  </pic:spPr>
                </pic:pic>
              </a:graphicData>
            </a:graphic>
          </wp:inline>
        </w:drawing>
      </w:r>
    </w:p>
    <w:p w14:paraId="5A482047" w14:textId="0C27F69F" w:rsidR="00C419B8" w:rsidRDefault="00C419B8" w:rsidP="00CB5F9A">
      <w:pPr>
        <w:spacing w:before="326"/>
      </w:pPr>
      <w:r>
        <w:rPr>
          <w:rFonts w:hint="eastAsia"/>
        </w:rPr>
        <w:t>在新打开的页面点击顶部圈</w:t>
      </w:r>
      <w:r>
        <w:rPr>
          <w:rFonts w:hint="eastAsia"/>
        </w:rPr>
        <w:t>2</w:t>
      </w:r>
      <w:r>
        <w:rPr>
          <w:rFonts w:hint="eastAsia"/>
        </w:rPr>
        <w:t>可以进行信息填写。信息填写总共分为六步，从</w:t>
      </w:r>
      <w:r>
        <w:rPr>
          <w:rFonts w:hint="eastAsia"/>
        </w:rPr>
        <w:t>1-</w:t>
      </w:r>
      <w:r>
        <w:t>6</w:t>
      </w:r>
      <w:r>
        <w:rPr>
          <w:rFonts w:hint="eastAsia"/>
        </w:rPr>
        <w:t>按顺序填写。填写完请及时点击保存按钮以免数据丢失。</w:t>
      </w:r>
    </w:p>
    <w:p w14:paraId="5B1F36FB" w14:textId="5D8FF595" w:rsidR="00B63969" w:rsidRDefault="00F23C44" w:rsidP="00CB5F9A">
      <w:pPr>
        <w:spacing w:before="326"/>
      </w:pPr>
      <w:r>
        <w:rPr>
          <w:noProof/>
        </w:rPr>
        <w:drawing>
          <wp:inline distT="0" distB="0" distL="0" distR="0" wp14:anchorId="76CD3615" wp14:editId="36324482">
            <wp:extent cx="6645910" cy="26523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652395"/>
                    </a:xfrm>
                    <a:prstGeom prst="rect">
                      <a:avLst/>
                    </a:prstGeom>
                  </pic:spPr>
                </pic:pic>
              </a:graphicData>
            </a:graphic>
          </wp:inline>
        </w:drawing>
      </w:r>
    </w:p>
    <w:p w14:paraId="1E3DECA2" w14:textId="4480BA16" w:rsidR="00CB5F9A" w:rsidRDefault="00CB5F9A" w:rsidP="00CB5F9A">
      <w:pPr>
        <w:pStyle w:val="2"/>
        <w:numPr>
          <w:ilvl w:val="0"/>
          <w:numId w:val="4"/>
        </w:numPr>
        <w:spacing w:before="326"/>
      </w:pPr>
      <w:r>
        <w:rPr>
          <w:rFonts w:hint="eastAsia"/>
        </w:rPr>
        <w:t>基本信息填报</w:t>
      </w:r>
    </w:p>
    <w:p w14:paraId="3203E363" w14:textId="2B021DA6" w:rsidR="00B67E20" w:rsidRDefault="00B67E20" w:rsidP="00733046">
      <w:pPr>
        <w:pStyle w:val="3"/>
        <w:numPr>
          <w:ilvl w:val="0"/>
          <w:numId w:val="10"/>
        </w:numPr>
        <w:spacing w:before="326"/>
      </w:pPr>
      <w:r>
        <w:rPr>
          <w:rFonts w:hint="eastAsia"/>
        </w:rPr>
        <w:t>选择行业类别</w:t>
      </w:r>
      <w:r w:rsidR="00F343A8">
        <w:rPr>
          <w:rFonts w:hint="eastAsia"/>
        </w:rPr>
        <w:t>，点击选择行业按钮打开行业选择画面，如果环保关注行业里面没有自己的行业，请点击全部行业，每个行业都可以点击头部展开显示子行业。</w:t>
      </w:r>
    </w:p>
    <w:p w14:paraId="7A03B746" w14:textId="2647A1FF" w:rsidR="00B67E20" w:rsidRDefault="00F23C44" w:rsidP="00B67E20">
      <w:pPr>
        <w:spacing w:before="326"/>
      </w:pPr>
      <w:r>
        <w:rPr>
          <w:noProof/>
        </w:rPr>
        <w:lastRenderedPageBreak/>
        <w:drawing>
          <wp:inline distT="0" distB="0" distL="0" distR="0" wp14:anchorId="251E6DEF" wp14:editId="6E03F821">
            <wp:extent cx="6645910" cy="323977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239770"/>
                    </a:xfrm>
                    <a:prstGeom prst="rect">
                      <a:avLst/>
                    </a:prstGeom>
                  </pic:spPr>
                </pic:pic>
              </a:graphicData>
            </a:graphic>
          </wp:inline>
        </w:drawing>
      </w:r>
    </w:p>
    <w:p w14:paraId="66C03C26" w14:textId="546BC101" w:rsidR="002359C0" w:rsidRDefault="002359C0" w:rsidP="00B67E20">
      <w:pPr>
        <w:spacing w:before="326"/>
      </w:pPr>
      <w:r>
        <w:rPr>
          <w:rFonts w:hint="eastAsia"/>
        </w:rPr>
        <w:t>填写完信息之后，点击右下角的保存按钮保存信息。</w:t>
      </w:r>
    </w:p>
    <w:p w14:paraId="011816F8" w14:textId="17E7F746" w:rsidR="00B67E20" w:rsidRDefault="00C6784B" w:rsidP="00B67E20">
      <w:pPr>
        <w:spacing w:before="326"/>
      </w:pPr>
      <w:r>
        <w:rPr>
          <w:noProof/>
        </w:rPr>
        <w:drawing>
          <wp:inline distT="0" distB="0" distL="0" distR="0" wp14:anchorId="3905FDF7" wp14:editId="5B247733">
            <wp:extent cx="6645910" cy="27108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710815"/>
                    </a:xfrm>
                    <a:prstGeom prst="rect">
                      <a:avLst/>
                    </a:prstGeom>
                  </pic:spPr>
                </pic:pic>
              </a:graphicData>
            </a:graphic>
          </wp:inline>
        </w:drawing>
      </w:r>
    </w:p>
    <w:p w14:paraId="42A19803" w14:textId="6DF159D7" w:rsidR="000E24BC" w:rsidRPr="00222157" w:rsidRDefault="00E77FD7" w:rsidP="005F0BB2">
      <w:pPr>
        <w:pStyle w:val="3"/>
        <w:numPr>
          <w:ilvl w:val="0"/>
          <w:numId w:val="10"/>
        </w:numPr>
        <w:spacing w:before="326"/>
        <w:rPr>
          <w:color w:val="FF0000"/>
        </w:rPr>
      </w:pPr>
      <w:r w:rsidRPr="00554A00">
        <w:rPr>
          <w:rFonts w:hint="eastAsia"/>
          <w:color w:val="FF0000"/>
        </w:rPr>
        <w:t>特殊说明：</w:t>
      </w:r>
      <w:r w:rsidR="007A57FC" w:rsidRPr="00554A00">
        <w:rPr>
          <w:rFonts w:hint="eastAsia"/>
          <w:color w:val="FF0000"/>
        </w:rPr>
        <w:t>排污许可证</w:t>
      </w:r>
      <w:r w:rsidR="00554A00" w:rsidRPr="00554A00">
        <w:rPr>
          <w:rFonts w:hint="eastAsia"/>
          <w:color w:val="FF0000"/>
        </w:rPr>
        <w:t>附件与环评批复文件</w:t>
      </w:r>
      <w:r w:rsidR="00AF6372">
        <w:rPr>
          <w:rFonts w:hint="eastAsia"/>
          <w:color w:val="FF0000"/>
        </w:rPr>
        <w:t>附件</w:t>
      </w:r>
      <w:r w:rsidR="00554A00" w:rsidRPr="00554A00">
        <w:rPr>
          <w:rFonts w:hint="eastAsia"/>
          <w:color w:val="FF0000"/>
        </w:rPr>
        <w:t>选择上传说明</w:t>
      </w:r>
    </w:p>
    <w:p w14:paraId="1DC549B1" w14:textId="0BEFE3E5" w:rsidR="00082593" w:rsidRDefault="00C6784B" w:rsidP="00082593">
      <w:pPr>
        <w:spacing w:before="326"/>
      </w:pPr>
      <w:r>
        <w:rPr>
          <w:noProof/>
        </w:rPr>
        <w:lastRenderedPageBreak/>
        <w:drawing>
          <wp:inline distT="0" distB="0" distL="0" distR="0" wp14:anchorId="0D06881C" wp14:editId="65C87984">
            <wp:extent cx="6645910" cy="25939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593975"/>
                    </a:xfrm>
                    <a:prstGeom prst="rect">
                      <a:avLst/>
                    </a:prstGeom>
                  </pic:spPr>
                </pic:pic>
              </a:graphicData>
            </a:graphic>
          </wp:inline>
        </w:drawing>
      </w:r>
    </w:p>
    <w:p w14:paraId="40DAB80A" w14:textId="6A01C8B4" w:rsidR="00EA7479" w:rsidRDefault="00EA7479" w:rsidP="00082593">
      <w:pPr>
        <w:spacing w:before="326"/>
        <w:rPr>
          <w:color w:val="FF0000"/>
        </w:rPr>
      </w:pPr>
      <w:r>
        <w:rPr>
          <w:rFonts w:hint="eastAsia"/>
        </w:rPr>
        <w:t xml:space="preserve"> </w:t>
      </w:r>
      <w:r>
        <w:t xml:space="preserve"> </w:t>
      </w:r>
      <w:r w:rsidR="00A52E5E">
        <w:t xml:space="preserve">      </w:t>
      </w:r>
      <w:r w:rsidRPr="00AF6372">
        <w:rPr>
          <w:rFonts w:hint="eastAsia"/>
          <w:color w:val="FF0000"/>
        </w:rPr>
        <w:t>排污许可证上传的是排污许可证的证件图片</w:t>
      </w:r>
      <w:r w:rsidR="00C05DF7">
        <w:rPr>
          <w:rFonts w:hint="eastAsia"/>
          <w:color w:val="FF0000"/>
        </w:rPr>
        <w:t>（如下图）</w:t>
      </w:r>
      <w:r w:rsidRPr="00AF6372">
        <w:rPr>
          <w:rFonts w:hint="eastAsia"/>
          <w:color w:val="FF0000"/>
        </w:rPr>
        <w:t>，不要上传排污许可证申请表、文档</w:t>
      </w:r>
      <w:r>
        <w:rPr>
          <w:rFonts w:hint="eastAsia"/>
          <w:color w:val="FF0000"/>
        </w:rPr>
        <w:t>。</w:t>
      </w:r>
    </w:p>
    <w:p w14:paraId="3478DCAD" w14:textId="1BB6B1DD" w:rsidR="00EA7479" w:rsidRPr="00082593" w:rsidRDefault="00EA7479" w:rsidP="00082593">
      <w:pPr>
        <w:spacing w:before="326"/>
      </w:pPr>
      <w:r>
        <w:rPr>
          <w:noProof/>
        </w:rPr>
        <w:drawing>
          <wp:inline distT="0" distB="0" distL="0" distR="0" wp14:anchorId="4AD23D08" wp14:editId="7432BC78">
            <wp:extent cx="6553200" cy="42862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3200" cy="4286250"/>
                    </a:xfrm>
                    <a:prstGeom prst="rect">
                      <a:avLst/>
                    </a:prstGeom>
                    <a:noFill/>
                    <a:ln>
                      <a:noFill/>
                    </a:ln>
                  </pic:spPr>
                </pic:pic>
              </a:graphicData>
            </a:graphic>
          </wp:inline>
        </w:drawing>
      </w:r>
    </w:p>
    <w:p w14:paraId="269C96E9" w14:textId="52B3E5D8" w:rsidR="002A6CE2" w:rsidRDefault="00107C53" w:rsidP="002A6CE2">
      <w:pPr>
        <w:spacing w:before="326"/>
      </w:pPr>
      <w:r>
        <w:rPr>
          <w:rFonts w:hint="eastAsia"/>
        </w:rPr>
        <w:t xml:space="preserve"> </w:t>
      </w:r>
      <w:r>
        <w:t xml:space="preserve">       </w:t>
      </w:r>
      <w:r w:rsidR="00354D00">
        <w:rPr>
          <w:rFonts w:hint="eastAsia"/>
        </w:rPr>
        <w:t>监测点位示意图，点击选择按钮会有样例图提示。请按照样例图上传文件。</w:t>
      </w:r>
    </w:p>
    <w:p w14:paraId="5A856EA0" w14:textId="22645E02" w:rsidR="00354D00" w:rsidRPr="002A6CE2" w:rsidRDefault="00354D00" w:rsidP="002A6CE2">
      <w:pPr>
        <w:spacing w:before="326"/>
      </w:pPr>
      <w:r>
        <w:rPr>
          <w:noProof/>
        </w:rPr>
        <w:lastRenderedPageBreak/>
        <w:drawing>
          <wp:inline distT="0" distB="0" distL="0" distR="0" wp14:anchorId="7F7728AC" wp14:editId="2A7B9838">
            <wp:extent cx="6645910" cy="322199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221990"/>
                    </a:xfrm>
                    <a:prstGeom prst="rect">
                      <a:avLst/>
                    </a:prstGeom>
                  </pic:spPr>
                </pic:pic>
              </a:graphicData>
            </a:graphic>
          </wp:inline>
        </w:drawing>
      </w:r>
    </w:p>
    <w:p w14:paraId="1A8B29BC" w14:textId="2A33DF8F" w:rsidR="00895EAE" w:rsidRPr="00BC607E" w:rsidRDefault="00895EAE" w:rsidP="000F29CC">
      <w:pPr>
        <w:pStyle w:val="3"/>
        <w:numPr>
          <w:ilvl w:val="0"/>
          <w:numId w:val="10"/>
        </w:numPr>
        <w:spacing w:before="326"/>
        <w:rPr>
          <w:color w:val="FF0000"/>
        </w:rPr>
      </w:pPr>
      <w:bookmarkStart w:id="1" w:name="_特殊说明：已安装自动监控的企业一定要在这里选择已安装自动监控的企业，否"/>
      <w:bookmarkEnd w:id="1"/>
      <w:r w:rsidRPr="00BC607E">
        <w:rPr>
          <w:rFonts w:hint="eastAsia"/>
          <w:color w:val="FF0000"/>
        </w:rPr>
        <w:t>特殊说明：已安装自动监控的企业一定要在这里选择已安装自动监控的企业，否则会影响到后面的指标填报，导致监测方案无法提交</w:t>
      </w:r>
      <w:r w:rsidR="00ED678C">
        <w:rPr>
          <w:rFonts w:hint="eastAsia"/>
          <w:color w:val="FF0000"/>
        </w:rPr>
        <w:t>备案</w:t>
      </w:r>
      <w:r w:rsidRPr="00BC607E">
        <w:rPr>
          <w:rFonts w:hint="eastAsia"/>
          <w:color w:val="FF0000"/>
        </w:rPr>
        <w:t>！！！</w:t>
      </w:r>
    </w:p>
    <w:p w14:paraId="26CBAFC0" w14:textId="110AFB2A" w:rsidR="00895EAE" w:rsidRDefault="006B2376" w:rsidP="00895EAE">
      <w:pPr>
        <w:spacing w:before="326"/>
        <w:ind w:firstLineChars="200" w:firstLine="480"/>
        <w:rPr>
          <w:color w:val="FF0000"/>
        </w:rPr>
      </w:pPr>
      <w:r>
        <w:rPr>
          <w:noProof/>
        </w:rPr>
        <w:drawing>
          <wp:inline distT="0" distB="0" distL="0" distR="0" wp14:anchorId="6D523C31" wp14:editId="03607C98">
            <wp:extent cx="6379354" cy="2491154"/>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7292" cy="2498159"/>
                    </a:xfrm>
                    <a:prstGeom prst="rect">
                      <a:avLst/>
                    </a:prstGeom>
                  </pic:spPr>
                </pic:pic>
              </a:graphicData>
            </a:graphic>
          </wp:inline>
        </w:drawing>
      </w:r>
    </w:p>
    <w:p w14:paraId="11A08E02" w14:textId="31DA0000" w:rsidR="002D08D0" w:rsidRDefault="00513EB3" w:rsidP="00513EB3">
      <w:pPr>
        <w:pStyle w:val="3"/>
        <w:numPr>
          <w:ilvl w:val="0"/>
          <w:numId w:val="10"/>
        </w:numPr>
        <w:spacing w:before="326"/>
      </w:pPr>
      <w:r>
        <w:rPr>
          <w:rFonts w:hint="eastAsia"/>
        </w:rPr>
        <w:t>地图选点</w:t>
      </w:r>
    </w:p>
    <w:p w14:paraId="5070DE7B" w14:textId="24CE72B5" w:rsidR="00813CF8" w:rsidRDefault="00813CF8" w:rsidP="00813CF8">
      <w:pPr>
        <w:spacing w:before="326"/>
      </w:pPr>
      <w:r>
        <w:rPr>
          <w:rFonts w:hint="eastAsia"/>
        </w:rPr>
        <w:t xml:space="preserve"> </w:t>
      </w:r>
      <w:r>
        <w:t xml:space="preserve"> </w:t>
      </w:r>
      <w:r w:rsidR="00054D15">
        <w:t xml:space="preserve">  </w:t>
      </w:r>
      <w:r>
        <w:rPr>
          <w:rFonts w:hint="eastAsia"/>
        </w:rPr>
        <w:t>点击“地图选点”按钮，选择经纬度。如出现下图情况，</w:t>
      </w:r>
      <w:r w:rsidR="004B52E0">
        <w:rPr>
          <w:rFonts w:hint="eastAsia"/>
        </w:rPr>
        <w:t>持续</w:t>
      </w:r>
      <w:r>
        <w:rPr>
          <w:rFonts w:hint="eastAsia"/>
        </w:rPr>
        <w:t>向下滑动鼠标滚轮即可。</w:t>
      </w:r>
    </w:p>
    <w:p w14:paraId="4934F80B" w14:textId="633478C8" w:rsidR="00C53FAE" w:rsidRDefault="007739E9" w:rsidP="00354D00">
      <w:pPr>
        <w:spacing w:before="326"/>
      </w:pPr>
      <w:r>
        <w:rPr>
          <w:noProof/>
        </w:rPr>
        <w:lastRenderedPageBreak/>
        <w:drawing>
          <wp:inline distT="0" distB="0" distL="0" distR="0" wp14:anchorId="7BDBDE93" wp14:editId="600EF45D">
            <wp:extent cx="6645910" cy="316611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166110"/>
                    </a:xfrm>
                    <a:prstGeom prst="rect">
                      <a:avLst/>
                    </a:prstGeom>
                  </pic:spPr>
                </pic:pic>
              </a:graphicData>
            </a:graphic>
          </wp:inline>
        </w:drawing>
      </w:r>
    </w:p>
    <w:p w14:paraId="6434740D" w14:textId="36E242BF" w:rsidR="00F36401" w:rsidRDefault="00F36401" w:rsidP="009A3CF9">
      <w:pPr>
        <w:pStyle w:val="2"/>
        <w:numPr>
          <w:ilvl w:val="0"/>
          <w:numId w:val="4"/>
        </w:numPr>
        <w:spacing w:before="326"/>
      </w:pPr>
      <w:r>
        <w:rPr>
          <w:rFonts w:hint="eastAsia"/>
        </w:rPr>
        <w:t>排放设备</w:t>
      </w:r>
    </w:p>
    <w:p w14:paraId="185C2D03" w14:textId="3454E980" w:rsidR="00F36401" w:rsidRDefault="00F36401" w:rsidP="00F36401">
      <w:pPr>
        <w:spacing w:before="326"/>
        <w:ind w:left="420"/>
      </w:pPr>
      <w:r>
        <w:rPr>
          <w:rFonts w:hint="eastAsia"/>
        </w:rPr>
        <w:t>点击第</w:t>
      </w:r>
      <w:r w:rsidR="002359C0">
        <w:rPr>
          <w:rFonts w:hint="eastAsia"/>
        </w:rPr>
        <w:t>二</w:t>
      </w:r>
      <w:r w:rsidR="00DD42B4">
        <w:rPr>
          <w:rFonts w:hint="eastAsia"/>
        </w:rPr>
        <w:t>步进行排放设备添加，删除，修改。</w:t>
      </w:r>
      <w:r w:rsidR="003E52F5">
        <w:rPr>
          <w:rFonts w:hint="eastAsia"/>
        </w:rPr>
        <w:t>下图演示排放设备添加。</w:t>
      </w:r>
    </w:p>
    <w:p w14:paraId="576A5A88" w14:textId="6F23FA75" w:rsidR="003E52F5" w:rsidRDefault="00354D00" w:rsidP="00354D00">
      <w:pPr>
        <w:spacing w:before="326"/>
        <w:ind w:left="420"/>
      </w:pPr>
      <w:r>
        <w:rPr>
          <w:noProof/>
        </w:rPr>
        <w:drawing>
          <wp:inline distT="0" distB="0" distL="0" distR="0" wp14:anchorId="60F11656" wp14:editId="4F45AC43">
            <wp:extent cx="6645910" cy="330390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303905"/>
                    </a:xfrm>
                    <a:prstGeom prst="rect">
                      <a:avLst/>
                    </a:prstGeom>
                  </pic:spPr>
                </pic:pic>
              </a:graphicData>
            </a:graphic>
          </wp:inline>
        </w:drawing>
      </w:r>
    </w:p>
    <w:p w14:paraId="244FBE2B" w14:textId="6978FA50" w:rsidR="00721491" w:rsidRDefault="002359C0" w:rsidP="002359C0">
      <w:pPr>
        <w:spacing w:before="326"/>
        <w:ind w:left="420"/>
      </w:pPr>
      <w:r>
        <w:rPr>
          <w:rFonts w:hint="eastAsia"/>
        </w:rPr>
        <w:t>排放设备信息如果下拉</w:t>
      </w:r>
      <w:proofErr w:type="gramStart"/>
      <w:r>
        <w:rPr>
          <w:rFonts w:hint="eastAsia"/>
        </w:rPr>
        <w:t>框没有</w:t>
      </w:r>
      <w:proofErr w:type="gramEnd"/>
      <w:r>
        <w:rPr>
          <w:rFonts w:hint="eastAsia"/>
        </w:rPr>
        <w:t>自己要选择的内容，可以暂时只填写橙色的必填项，</w:t>
      </w:r>
      <w:r w:rsidR="00721491">
        <w:rPr>
          <w:rFonts w:hint="eastAsia"/>
        </w:rPr>
        <w:t>特别提醒</w:t>
      </w:r>
      <w:r>
        <w:rPr>
          <w:rFonts w:hint="eastAsia"/>
        </w:rPr>
        <w:t>，</w:t>
      </w:r>
      <w:r w:rsidR="00C6784B">
        <w:rPr>
          <w:rFonts w:hint="eastAsia"/>
        </w:rPr>
        <w:t>排放设备类型选择“工艺过程”时，“产品名称”和“工艺技术”都可以手动输入，</w:t>
      </w:r>
      <w:r>
        <w:rPr>
          <w:rFonts w:hint="eastAsia"/>
        </w:rPr>
        <w:t>治理设施中‘处理工艺’下拉列表，可以进行手动填写。如下图所示：</w:t>
      </w:r>
    </w:p>
    <w:p w14:paraId="6127CF1D" w14:textId="78D34FED" w:rsidR="00C6784B" w:rsidRDefault="00C6784B" w:rsidP="002359C0">
      <w:pPr>
        <w:spacing w:before="326"/>
        <w:ind w:left="420"/>
        <w:rPr>
          <w:rFonts w:hint="eastAsia"/>
        </w:rPr>
      </w:pPr>
      <w:r>
        <w:rPr>
          <w:noProof/>
        </w:rPr>
        <w:lastRenderedPageBreak/>
        <w:drawing>
          <wp:inline distT="0" distB="0" distL="0" distR="0" wp14:anchorId="5DAE27B7" wp14:editId="43E8C1F3">
            <wp:extent cx="6645910" cy="26606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660650"/>
                    </a:xfrm>
                    <a:prstGeom prst="rect">
                      <a:avLst/>
                    </a:prstGeom>
                  </pic:spPr>
                </pic:pic>
              </a:graphicData>
            </a:graphic>
          </wp:inline>
        </w:drawing>
      </w:r>
    </w:p>
    <w:p w14:paraId="76B3C12A" w14:textId="6B2D707C" w:rsidR="00721491" w:rsidRDefault="00721491" w:rsidP="00F36401">
      <w:pPr>
        <w:spacing w:before="326"/>
        <w:ind w:left="420"/>
      </w:pPr>
      <w:r>
        <w:rPr>
          <w:noProof/>
        </w:rPr>
        <w:drawing>
          <wp:inline distT="0" distB="0" distL="0" distR="0" wp14:anchorId="49413AE9" wp14:editId="6A12CF3B">
            <wp:extent cx="6645910" cy="3175635"/>
            <wp:effectExtent l="0" t="0" r="254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175635"/>
                    </a:xfrm>
                    <a:prstGeom prst="rect">
                      <a:avLst/>
                    </a:prstGeom>
                  </pic:spPr>
                </pic:pic>
              </a:graphicData>
            </a:graphic>
          </wp:inline>
        </w:drawing>
      </w:r>
    </w:p>
    <w:p w14:paraId="19E876B9" w14:textId="59FEA5B7" w:rsidR="003E52F5" w:rsidRDefault="003E52F5" w:rsidP="00F36401">
      <w:pPr>
        <w:spacing w:before="326"/>
        <w:ind w:left="420"/>
      </w:pPr>
      <w:r>
        <w:rPr>
          <w:rFonts w:hint="eastAsia"/>
        </w:rPr>
        <w:t>填写完点击保存，关闭，可查看所有设备，</w:t>
      </w:r>
      <w:r w:rsidR="00D648AB">
        <w:rPr>
          <w:rFonts w:hint="eastAsia"/>
        </w:rPr>
        <w:t>下图</w:t>
      </w:r>
      <w:r>
        <w:rPr>
          <w:rFonts w:hint="eastAsia"/>
        </w:rPr>
        <w:t>演示选中某一条设备后可进行修改和删除</w:t>
      </w:r>
    </w:p>
    <w:p w14:paraId="6DF2389A" w14:textId="66AC8939" w:rsidR="003E52F5" w:rsidRDefault="00243709" w:rsidP="00F36401">
      <w:pPr>
        <w:spacing w:before="326"/>
        <w:ind w:left="420"/>
      </w:pPr>
      <w:r>
        <w:rPr>
          <w:noProof/>
        </w:rPr>
        <w:lastRenderedPageBreak/>
        <w:drawing>
          <wp:inline distT="0" distB="0" distL="0" distR="0" wp14:anchorId="04194B58" wp14:editId="5D71F969">
            <wp:extent cx="6645910" cy="283019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830195"/>
                    </a:xfrm>
                    <a:prstGeom prst="rect">
                      <a:avLst/>
                    </a:prstGeom>
                  </pic:spPr>
                </pic:pic>
              </a:graphicData>
            </a:graphic>
          </wp:inline>
        </w:drawing>
      </w:r>
    </w:p>
    <w:p w14:paraId="45956F95" w14:textId="17E03E76" w:rsidR="003E52F5" w:rsidRDefault="003E52F5" w:rsidP="003E52F5">
      <w:pPr>
        <w:pStyle w:val="2"/>
        <w:spacing w:before="326"/>
      </w:pPr>
      <w:r>
        <w:rPr>
          <w:rFonts w:hint="eastAsia"/>
        </w:rPr>
        <w:t>排口</w:t>
      </w:r>
    </w:p>
    <w:p w14:paraId="10C90664" w14:textId="006D208D" w:rsidR="003E52F5" w:rsidRDefault="003E52F5" w:rsidP="003E52F5">
      <w:pPr>
        <w:spacing w:before="326"/>
      </w:pPr>
      <w:r>
        <w:rPr>
          <w:rFonts w:hint="eastAsia"/>
        </w:rPr>
        <w:t xml:space="preserve"> </w:t>
      </w:r>
      <w:r>
        <w:t xml:space="preserve"> </w:t>
      </w:r>
      <w:r>
        <w:rPr>
          <w:rFonts w:hint="eastAsia"/>
        </w:rPr>
        <w:t>排口填写分为：</w:t>
      </w:r>
      <w:r>
        <w:rPr>
          <w:rFonts w:hint="eastAsia"/>
        </w:rPr>
        <w:t>1</w:t>
      </w:r>
      <w:r>
        <w:t>.</w:t>
      </w:r>
      <w:r>
        <w:rPr>
          <w:rFonts w:hint="eastAsia"/>
        </w:rPr>
        <w:t>排气筒，</w:t>
      </w:r>
      <w:r>
        <w:rPr>
          <w:rFonts w:hint="eastAsia"/>
        </w:rPr>
        <w:t>2</w:t>
      </w:r>
      <w:r>
        <w:t>.</w:t>
      </w:r>
      <w:r>
        <w:rPr>
          <w:rFonts w:hint="eastAsia"/>
        </w:rPr>
        <w:t>废水排放口，</w:t>
      </w:r>
      <w:r>
        <w:rPr>
          <w:rFonts w:hint="eastAsia"/>
        </w:rPr>
        <w:t>3</w:t>
      </w:r>
      <w:r>
        <w:t>.</w:t>
      </w:r>
      <w:r>
        <w:rPr>
          <w:rFonts w:hint="eastAsia"/>
        </w:rPr>
        <w:t>废水进口。下图演示选中排气筒，点击添加按钮进行排气筒的添加。</w:t>
      </w:r>
    </w:p>
    <w:p w14:paraId="7586724C" w14:textId="20029BD0" w:rsidR="003E52F5" w:rsidRDefault="00243709" w:rsidP="003E52F5">
      <w:pPr>
        <w:spacing w:before="326"/>
      </w:pPr>
      <w:r>
        <w:rPr>
          <w:noProof/>
        </w:rPr>
        <w:drawing>
          <wp:inline distT="0" distB="0" distL="0" distR="0" wp14:anchorId="1F204C63" wp14:editId="2ED4A34E">
            <wp:extent cx="6645910" cy="311277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3112770"/>
                    </a:xfrm>
                    <a:prstGeom prst="rect">
                      <a:avLst/>
                    </a:prstGeom>
                  </pic:spPr>
                </pic:pic>
              </a:graphicData>
            </a:graphic>
          </wp:inline>
        </w:drawing>
      </w:r>
    </w:p>
    <w:p w14:paraId="65D48926" w14:textId="31068A50" w:rsidR="00114DD4" w:rsidRDefault="00114DD4" w:rsidP="003E52F5">
      <w:pPr>
        <w:spacing w:before="326"/>
      </w:pPr>
      <w:r>
        <w:rPr>
          <w:rFonts w:hint="eastAsia"/>
        </w:rPr>
        <w:t>填写完点击保存，关闭，可看到所有的排气筒列表，选中某一条后可进行修改和删除。下图演示废水排放口的添加。</w:t>
      </w:r>
    </w:p>
    <w:p w14:paraId="62F4E904" w14:textId="4E7FAEB3" w:rsidR="00114DD4" w:rsidRDefault="005E2911" w:rsidP="003E52F5">
      <w:pPr>
        <w:spacing w:before="326"/>
      </w:pPr>
      <w:r>
        <w:rPr>
          <w:noProof/>
        </w:rPr>
        <w:lastRenderedPageBreak/>
        <w:drawing>
          <wp:inline distT="0" distB="0" distL="0" distR="0" wp14:anchorId="135DEEDC" wp14:editId="758872FA">
            <wp:extent cx="6645910" cy="322770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227705"/>
                    </a:xfrm>
                    <a:prstGeom prst="rect">
                      <a:avLst/>
                    </a:prstGeom>
                  </pic:spPr>
                </pic:pic>
              </a:graphicData>
            </a:graphic>
          </wp:inline>
        </w:drawing>
      </w:r>
    </w:p>
    <w:p w14:paraId="3B7D6CFF" w14:textId="633720BA" w:rsidR="00AE7E45" w:rsidRDefault="00AE7E45" w:rsidP="003E52F5">
      <w:pPr>
        <w:spacing w:before="326"/>
      </w:pPr>
      <w:r>
        <w:rPr>
          <w:rFonts w:hint="eastAsia"/>
        </w:rPr>
        <w:t>填写完点击保存并关闭，可看到所有排水口，选中某一条可进行修改和删除，如下图，废水进水口操作和此项一致，不</w:t>
      </w:r>
      <w:r w:rsidR="004A3B97">
        <w:rPr>
          <w:rFonts w:hint="eastAsia"/>
        </w:rPr>
        <w:t>再</w:t>
      </w:r>
      <w:r>
        <w:rPr>
          <w:rFonts w:hint="eastAsia"/>
        </w:rPr>
        <w:t>赘述。</w:t>
      </w:r>
    </w:p>
    <w:p w14:paraId="34C521DA" w14:textId="0963A060" w:rsidR="00AE7E45" w:rsidRDefault="009865B8" w:rsidP="003E52F5">
      <w:pPr>
        <w:spacing w:before="326"/>
      </w:pPr>
      <w:r>
        <w:rPr>
          <w:noProof/>
        </w:rPr>
        <w:drawing>
          <wp:inline distT="0" distB="0" distL="0" distR="0" wp14:anchorId="4E0C2651" wp14:editId="1FF6DB36">
            <wp:extent cx="6645910" cy="280543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805430"/>
                    </a:xfrm>
                    <a:prstGeom prst="rect">
                      <a:avLst/>
                    </a:prstGeom>
                  </pic:spPr>
                </pic:pic>
              </a:graphicData>
            </a:graphic>
          </wp:inline>
        </w:drawing>
      </w:r>
    </w:p>
    <w:p w14:paraId="4FF740DF" w14:textId="55B11D47" w:rsidR="00AE7E45" w:rsidRDefault="00AE7E45" w:rsidP="00AE7E45">
      <w:pPr>
        <w:pStyle w:val="2"/>
        <w:spacing w:before="326"/>
      </w:pPr>
      <w:r>
        <w:rPr>
          <w:rFonts w:hint="eastAsia"/>
        </w:rPr>
        <w:t>废气监测点</w:t>
      </w:r>
    </w:p>
    <w:p w14:paraId="06BD06DC" w14:textId="6953A339" w:rsidR="00AE7E45" w:rsidRDefault="00AE7E45" w:rsidP="00C55BA4">
      <w:pPr>
        <w:pStyle w:val="3"/>
        <w:numPr>
          <w:ilvl w:val="0"/>
          <w:numId w:val="9"/>
        </w:numPr>
        <w:spacing w:before="326"/>
      </w:pPr>
      <w:r>
        <w:rPr>
          <w:rFonts w:hint="eastAsia"/>
        </w:rPr>
        <w:t>企业如建立废气监测点，则点击第</w:t>
      </w:r>
      <w:r w:rsidR="00F24F78">
        <w:rPr>
          <w:rFonts w:hint="eastAsia"/>
        </w:rPr>
        <w:t>四</w:t>
      </w:r>
      <w:r>
        <w:rPr>
          <w:rFonts w:hint="eastAsia"/>
        </w:rPr>
        <w:t>步进入废气监测点填报，</w:t>
      </w:r>
      <w:r w:rsidR="003B3B54">
        <w:rPr>
          <w:rFonts w:hint="eastAsia"/>
        </w:rPr>
        <w:t>下图演示废气监测点点击添加按钮</w:t>
      </w:r>
      <w:r w:rsidR="00EA2EF1">
        <w:rPr>
          <w:rFonts w:hint="eastAsia"/>
        </w:rPr>
        <w:t>，废气监测点填报操作</w:t>
      </w:r>
    </w:p>
    <w:p w14:paraId="1E9FC7D5" w14:textId="2758281F" w:rsidR="003B3B54" w:rsidRDefault="00F24F78" w:rsidP="00AE7E45">
      <w:pPr>
        <w:spacing w:before="326"/>
      </w:pPr>
      <w:r>
        <w:rPr>
          <w:noProof/>
        </w:rPr>
        <w:lastRenderedPageBreak/>
        <w:drawing>
          <wp:inline distT="0" distB="0" distL="0" distR="0" wp14:anchorId="7C0801C7" wp14:editId="15A83F9F">
            <wp:extent cx="6645910" cy="309435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3094355"/>
                    </a:xfrm>
                    <a:prstGeom prst="rect">
                      <a:avLst/>
                    </a:prstGeom>
                  </pic:spPr>
                </pic:pic>
              </a:graphicData>
            </a:graphic>
          </wp:inline>
        </w:drawing>
      </w:r>
    </w:p>
    <w:p w14:paraId="7073E480" w14:textId="4AC0AC87" w:rsidR="0056290B" w:rsidRDefault="00F24F78" w:rsidP="00AE7E45">
      <w:pPr>
        <w:spacing w:before="326"/>
      </w:pPr>
      <w:r>
        <w:rPr>
          <w:rFonts w:hint="eastAsia"/>
        </w:rPr>
        <w:t>监测点内下拉框中的排气筒与排放设备</w:t>
      </w:r>
      <w:r w:rsidR="0056290B">
        <w:rPr>
          <w:rFonts w:hint="eastAsia"/>
        </w:rPr>
        <w:t>都是</w:t>
      </w:r>
      <w:r w:rsidR="0056290B">
        <w:rPr>
          <w:rFonts w:hint="eastAsia"/>
        </w:rPr>
        <w:t>2</w:t>
      </w:r>
      <w:r w:rsidR="0056290B">
        <w:rPr>
          <w:rFonts w:hint="eastAsia"/>
        </w:rPr>
        <w:t>，</w:t>
      </w:r>
      <w:r w:rsidR="0056290B">
        <w:rPr>
          <w:rFonts w:hint="eastAsia"/>
        </w:rPr>
        <w:t>3</w:t>
      </w:r>
      <w:r w:rsidR="0056290B">
        <w:rPr>
          <w:rFonts w:hint="eastAsia"/>
        </w:rPr>
        <w:t>步中自己添加的。监测断面面积指的是监测点的切面面积。例如监测点是圆形的烟筒，</w:t>
      </w:r>
      <w:proofErr w:type="gramStart"/>
      <w:r w:rsidR="0056290B">
        <w:rPr>
          <w:rFonts w:hint="eastAsia"/>
        </w:rPr>
        <w:t>则面积</w:t>
      </w:r>
      <w:proofErr w:type="gramEnd"/>
      <w:r w:rsidR="002946CF">
        <w:rPr>
          <w:rFonts w:hint="eastAsia"/>
        </w:rPr>
        <w:t>计算公式</w:t>
      </w:r>
      <w:r w:rsidR="0056290B">
        <w:rPr>
          <w:rFonts w:hint="eastAsia"/>
        </w:rPr>
        <w:t>为π</w:t>
      </w:r>
      <w:r w:rsidR="0056290B">
        <w:rPr>
          <w:rFonts w:hint="eastAsia"/>
        </w:rPr>
        <w:t>r</w:t>
      </w:r>
      <w:r w:rsidR="0056290B" w:rsidRPr="0056290B">
        <w:rPr>
          <w:vertAlign w:val="superscript"/>
        </w:rPr>
        <w:t>2</w:t>
      </w:r>
      <w:r w:rsidR="0056290B">
        <w:rPr>
          <w:rFonts w:hint="eastAsia"/>
        </w:rPr>
        <w:t>。</w:t>
      </w:r>
    </w:p>
    <w:p w14:paraId="08527D04" w14:textId="7F42A660" w:rsidR="00EF1B87" w:rsidRPr="0056290B" w:rsidRDefault="00EA736A" w:rsidP="00AE7E45">
      <w:pPr>
        <w:spacing w:before="326"/>
      </w:pPr>
      <w:r>
        <w:rPr>
          <w:noProof/>
        </w:rPr>
        <w:drawing>
          <wp:inline distT="0" distB="0" distL="0" distR="0" wp14:anchorId="3AF5ADEE" wp14:editId="025AB983">
            <wp:extent cx="6645910" cy="395732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957320"/>
                    </a:xfrm>
                    <a:prstGeom prst="rect">
                      <a:avLst/>
                    </a:prstGeom>
                  </pic:spPr>
                </pic:pic>
              </a:graphicData>
            </a:graphic>
          </wp:inline>
        </w:drawing>
      </w:r>
    </w:p>
    <w:p w14:paraId="2DE47BBC" w14:textId="1E88E7E9" w:rsidR="00F62F5C" w:rsidRDefault="001D2C41" w:rsidP="00C55BA4">
      <w:pPr>
        <w:pStyle w:val="3"/>
        <w:numPr>
          <w:ilvl w:val="0"/>
          <w:numId w:val="9"/>
        </w:numPr>
        <w:spacing w:before="326"/>
        <w:rPr>
          <w:color w:val="FF0000"/>
        </w:rPr>
      </w:pPr>
      <w:bookmarkStart w:id="2" w:name="_特别说明：如果是已安装自动监控的企业，建立的监测点为自动监测点，一定要"/>
      <w:bookmarkEnd w:id="2"/>
      <w:r w:rsidRPr="007C09F5">
        <w:rPr>
          <w:rFonts w:hint="eastAsia"/>
          <w:color w:val="FF0000"/>
        </w:rPr>
        <w:lastRenderedPageBreak/>
        <w:t>特别说明：如果是已安装</w:t>
      </w:r>
      <w:r w:rsidR="00C55BA4" w:rsidRPr="007C09F5">
        <w:rPr>
          <w:rFonts w:hint="eastAsia"/>
          <w:color w:val="FF0000"/>
        </w:rPr>
        <w:t>自动监控的企业，建立的监测点为自动监测点，一定要在已安装自动监控下拉列表中选择对应的监测点</w:t>
      </w:r>
      <w:r w:rsidR="003956F5">
        <w:rPr>
          <w:rFonts w:hint="eastAsia"/>
          <w:color w:val="FF0000"/>
        </w:rPr>
        <w:t>，如下图：</w:t>
      </w:r>
    </w:p>
    <w:p w14:paraId="54621821" w14:textId="3FE6771D" w:rsidR="00C71FDF" w:rsidRPr="00C71FDF" w:rsidRDefault="00022544" w:rsidP="00C71FDF">
      <w:pPr>
        <w:spacing w:before="326"/>
      </w:pPr>
      <w:r>
        <w:rPr>
          <w:noProof/>
        </w:rPr>
        <w:drawing>
          <wp:inline distT="0" distB="0" distL="0" distR="0" wp14:anchorId="77BD98B3" wp14:editId="4B7AC50E">
            <wp:extent cx="6645910" cy="3414395"/>
            <wp:effectExtent l="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414395"/>
                    </a:xfrm>
                    <a:prstGeom prst="rect">
                      <a:avLst/>
                    </a:prstGeom>
                  </pic:spPr>
                </pic:pic>
              </a:graphicData>
            </a:graphic>
          </wp:inline>
        </w:drawing>
      </w:r>
    </w:p>
    <w:p w14:paraId="1BAA3CBA" w14:textId="26F300C9" w:rsidR="0048066C" w:rsidRDefault="003B3B54" w:rsidP="000057E8">
      <w:pPr>
        <w:pStyle w:val="3"/>
        <w:numPr>
          <w:ilvl w:val="0"/>
          <w:numId w:val="9"/>
        </w:numPr>
        <w:spacing w:before="326"/>
      </w:pPr>
      <w:r>
        <w:rPr>
          <w:rFonts w:hint="eastAsia"/>
        </w:rPr>
        <w:t>下图演示废气监测点</w:t>
      </w:r>
      <w:r w:rsidR="00B74654">
        <w:rPr>
          <w:rFonts w:hint="eastAsia"/>
        </w:rPr>
        <w:t>添加监测指标，分为按行业新增指标、新增指标，点击新增指标显示所有</w:t>
      </w:r>
      <w:r w:rsidR="00203688">
        <w:rPr>
          <w:rFonts w:hint="eastAsia"/>
        </w:rPr>
        <w:t>未</w:t>
      </w:r>
      <w:r w:rsidR="00B74654">
        <w:rPr>
          <w:rFonts w:hint="eastAsia"/>
        </w:rPr>
        <w:t>增加指标，勾选后点击确认按钮即可添加。</w:t>
      </w:r>
    </w:p>
    <w:p w14:paraId="5371F051" w14:textId="62255BC8" w:rsidR="004C7097" w:rsidRPr="004C7097" w:rsidRDefault="004C7097" w:rsidP="004C7097">
      <w:pPr>
        <w:spacing w:before="326"/>
      </w:pPr>
      <w:r>
        <w:rPr>
          <w:rFonts w:hint="eastAsia"/>
        </w:rPr>
        <w:t xml:space="preserve"> </w:t>
      </w:r>
      <w:r>
        <w:t xml:space="preserve"> </w:t>
      </w:r>
      <w:r w:rsidR="00EA736A">
        <w:rPr>
          <w:noProof/>
        </w:rPr>
        <w:drawing>
          <wp:inline distT="0" distB="0" distL="0" distR="0" wp14:anchorId="4E3EFF2B" wp14:editId="032B9248">
            <wp:extent cx="5035062" cy="318431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5062" cy="3184318"/>
                    </a:xfrm>
                    <a:prstGeom prst="rect">
                      <a:avLst/>
                    </a:prstGeom>
                  </pic:spPr>
                </pic:pic>
              </a:graphicData>
            </a:graphic>
          </wp:inline>
        </w:drawing>
      </w:r>
    </w:p>
    <w:p w14:paraId="062CD05A" w14:textId="35F0E5F9" w:rsidR="00EA2EF1" w:rsidRPr="00A81ECA" w:rsidRDefault="00EA2EF1" w:rsidP="00C55BA4">
      <w:pPr>
        <w:pStyle w:val="3"/>
        <w:numPr>
          <w:ilvl w:val="0"/>
          <w:numId w:val="9"/>
        </w:numPr>
        <w:spacing w:before="326"/>
        <w:rPr>
          <w:color w:val="FF0000"/>
        </w:rPr>
      </w:pPr>
      <w:r w:rsidRPr="00A81ECA">
        <w:rPr>
          <w:rFonts w:hint="eastAsia"/>
          <w:color w:val="FF0000"/>
        </w:rPr>
        <w:lastRenderedPageBreak/>
        <w:t>维护指标</w:t>
      </w:r>
    </w:p>
    <w:p w14:paraId="75B34484" w14:textId="02BD003D" w:rsidR="00EA2EF1" w:rsidRDefault="00F40430" w:rsidP="002359C0">
      <w:pPr>
        <w:spacing w:before="326"/>
        <w:jc w:val="left"/>
      </w:pPr>
      <w:r>
        <w:rPr>
          <w:rFonts w:hint="eastAsia"/>
        </w:rPr>
        <w:t>监测指标添加完毕后，点击维护指标开始指标的逐个维护。监测点信息全部填写完毕后在可以维护指标，点击顶部下拉列表即可切换其他指标进行维护。</w:t>
      </w:r>
    </w:p>
    <w:p w14:paraId="3A1A43F3" w14:textId="6C0E405C" w:rsidR="00EA2EF1" w:rsidRDefault="00EA736A" w:rsidP="00EA2EF1">
      <w:pPr>
        <w:spacing w:before="326"/>
      </w:pPr>
      <w:r>
        <w:rPr>
          <w:noProof/>
        </w:rPr>
        <w:drawing>
          <wp:inline distT="0" distB="0" distL="0" distR="0" wp14:anchorId="79C80C3E" wp14:editId="03919B76">
            <wp:extent cx="6645910" cy="337375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373755"/>
                    </a:xfrm>
                    <a:prstGeom prst="rect">
                      <a:avLst/>
                    </a:prstGeom>
                  </pic:spPr>
                </pic:pic>
              </a:graphicData>
            </a:graphic>
          </wp:inline>
        </w:drawing>
      </w:r>
    </w:p>
    <w:p w14:paraId="467C5D61" w14:textId="4D8A6BB6" w:rsidR="00220813" w:rsidRDefault="00220813" w:rsidP="00EA2EF1">
      <w:pPr>
        <w:spacing w:before="326"/>
      </w:pPr>
      <w:r>
        <w:rPr>
          <w:rFonts w:hint="eastAsia"/>
        </w:rPr>
        <w:t>下图演示指标维护填报</w:t>
      </w:r>
    </w:p>
    <w:p w14:paraId="525304BA" w14:textId="79EB1141" w:rsidR="00220813" w:rsidRDefault="00AA22E8" w:rsidP="00EA2EF1">
      <w:pPr>
        <w:spacing w:before="326"/>
      </w:pPr>
      <w:r>
        <w:rPr>
          <w:noProof/>
        </w:rPr>
        <w:lastRenderedPageBreak/>
        <w:drawing>
          <wp:inline distT="0" distB="0" distL="0" distR="0" wp14:anchorId="4A01DF20" wp14:editId="35695B5C">
            <wp:extent cx="6645910" cy="4054475"/>
            <wp:effectExtent l="0" t="0" r="254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054475"/>
                    </a:xfrm>
                    <a:prstGeom prst="rect">
                      <a:avLst/>
                    </a:prstGeom>
                  </pic:spPr>
                </pic:pic>
              </a:graphicData>
            </a:graphic>
          </wp:inline>
        </w:drawing>
      </w:r>
    </w:p>
    <w:p w14:paraId="3E7EA6B2" w14:textId="10DA5619" w:rsidR="002359C0" w:rsidRPr="005C0817" w:rsidRDefault="002359C0" w:rsidP="00EA2EF1">
      <w:pPr>
        <w:spacing w:before="326"/>
        <w:rPr>
          <w:color w:val="FF0000"/>
        </w:rPr>
      </w:pPr>
      <w:r w:rsidRPr="002359C0">
        <w:rPr>
          <w:rFonts w:hint="eastAsia"/>
          <w:color w:val="FF0000"/>
        </w:rPr>
        <w:t>监测开始时间按环保局规定填写，如果是长期监测该指标请一定不要填写结束时间，如果在选择标准时发现没有自己企业所执行的标准，可以变更画面上的依据类型为</w:t>
      </w:r>
      <w:r w:rsidR="00EA736A">
        <w:rPr>
          <w:rFonts w:hint="eastAsia"/>
          <w:color w:val="FF0000"/>
        </w:rPr>
        <w:t>其他标准</w:t>
      </w:r>
      <w:r w:rsidRPr="002359C0">
        <w:rPr>
          <w:rFonts w:hint="eastAsia"/>
          <w:color w:val="FF0000"/>
        </w:rPr>
        <w:t>，自己录入</w:t>
      </w:r>
      <w:r w:rsidR="00EA736A">
        <w:rPr>
          <w:rFonts w:hint="eastAsia"/>
          <w:color w:val="FF0000"/>
        </w:rPr>
        <w:t>标准信息、</w:t>
      </w:r>
      <w:r w:rsidRPr="002359C0">
        <w:rPr>
          <w:rFonts w:hint="eastAsia"/>
          <w:color w:val="FF0000"/>
        </w:rPr>
        <w:t>上限值，选择正确的单位，注意，如果指标没有具体上限值，请填</w:t>
      </w:r>
      <w:r w:rsidRPr="002359C0">
        <w:rPr>
          <w:rFonts w:hint="eastAsia"/>
          <w:color w:val="FF0000"/>
        </w:rPr>
        <w:t>0</w:t>
      </w:r>
    </w:p>
    <w:p w14:paraId="6C896471" w14:textId="180F4D3C" w:rsidR="00644FA4" w:rsidRDefault="00A81ECA" w:rsidP="00EA2EF1">
      <w:pPr>
        <w:spacing w:before="326"/>
        <w:rPr>
          <w:rStyle w:val="ab"/>
        </w:rPr>
      </w:pPr>
      <w:r w:rsidRPr="00D71A51">
        <w:rPr>
          <w:rFonts w:hint="eastAsia"/>
          <w:color w:val="FF0000"/>
        </w:rPr>
        <w:t>特别说明：如果指标监测方式为自动</w:t>
      </w:r>
      <w:r w:rsidR="00D71A51" w:rsidRPr="00D71A51">
        <w:rPr>
          <w:rFonts w:hint="eastAsia"/>
          <w:color w:val="FF0000"/>
        </w:rPr>
        <w:t>出现下图情况，</w:t>
      </w:r>
      <w:r w:rsidR="004A31BE">
        <w:rPr>
          <w:rFonts w:hint="eastAsia"/>
          <w:color w:val="FF0000"/>
        </w:rPr>
        <w:t>无法选择指标保存的，</w:t>
      </w:r>
      <w:r w:rsidR="00D71A51" w:rsidRPr="00D71A51">
        <w:rPr>
          <w:rFonts w:hint="eastAsia"/>
          <w:color w:val="FF0000"/>
        </w:rPr>
        <w:t>请仔细阅读</w:t>
      </w:r>
      <w:hyperlink w:anchor="_特殊说明：已安装自动监控的企业一定要在这里选择已安装自动监控的企业，否" w:history="1">
        <w:r w:rsidR="00D71A51" w:rsidRPr="00D71A51">
          <w:rPr>
            <w:rStyle w:val="ab"/>
            <w:rFonts w:hint="eastAsia"/>
            <w:color w:val="00B0F0"/>
          </w:rPr>
          <w:t>第二章</w:t>
        </w:r>
        <w:r w:rsidR="00D71A51" w:rsidRPr="00D71A51">
          <w:rPr>
            <w:rStyle w:val="ab"/>
            <w:rFonts w:hint="eastAsia"/>
            <w:color w:val="00B0F0"/>
          </w:rPr>
          <w:t>第</w:t>
        </w:r>
        <w:r w:rsidR="00D71A51" w:rsidRPr="00D71A51">
          <w:rPr>
            <w:rStyle w:val="ab"/>
            <w:rFonts w:hint="eastAsia"/>
            <w:color w:val="00B0F0"/>
          </w:rPr>
          <w:t>一部分第</w:t>
        </w:r>
        <w:r w:rsidR="009A3CF9">
          <w:rPr>
            <w:rStyle w:val="ab"/>
            <w:rFonts w:hint="eastAsia"/>
            <w:color w:val="00B0F0"/>
          </w:rPr>
          <w:t>3</w:t>
        </w:r>
        <w:r w:rsidR="00D71A51" w:rsidRPr="00D71A51">
          <w:rPr>
            <w:rStyle w:val="ab"/>
            <w:rFonts w:hint="eastAsia"/>
            <w:color w:val="00B0F0"/>
          </w:rPr>
          <w:t>节</w:t>
        </w:r>
      </w:hyperlink>
      <w:r w:rsidR="00A17E9B" w:rsidRPr="00A17E9B">
        <w:rPr>
          <w:rFonts w:hint="eastAsia"/>
          <w:color w:val="FF0000"/>
        </w:rPr>
        <w:t>与</w:t>
      </w:r>
      <w:hyperlink w:anchor="_特别说明：如果是已安装自动监控的企业，建立的监测点为自动监测点，一定要" w:history="1">
        <w:r w:rsidR="009A3CF9">
          <w:rPr>
            <w:rStyle w:val="ab"/>
            <w:rFonts w:hint="eastAsia"/>
          </w:rPr>
          <w:t>第二章第四部分第</w:t>
        </w:r>
        <w:r w:rsidR="009A3CF9">
          <w:rPr>
            <w:rStyle w:val="ab"/>
            <w:rFonts w:hint="eastAsia"/>
          </w:rPr>
          <w:t>2</w:t>
        </w:r>
        <w:r w:rsidR="009A3CF9">
          <w:rPr>
            <w:rStyle w:val="ab"/>
            <w:rFonts w:hint="eastAsia"/>
          </w:rPr>
          <w:t>节</w:t>
        </w:r>
      </w:hyperlink>
    </w:p>
    <w:p w14:paraId="1E12C600" w14:textId="618490C1" w:rsidR="00AA22E8" w:rsidRPr="00AA22E8" w:rsidRDefault="00AA22E8" w:rsidP="00EA2EF1">
      <w:pPr>
        <w:spacing w:before="326"/>
        <w:rPr>
          <w:rFonts w:hint="eastAsia"/>
          <w:color w:val="0563C1" w:themeColor="hyperlink"/>
          <w:u w:val="single"/>
        </w:rPr>
      </w:pPr>
      <w:r>
        <w:rPr>
          <w:noProof/>
        </w:rPr>
        <w:lastRenderedPageBreak/>
        <w:drawing>
          <wp:inline distT="0" distB="0" distL="0" distR="0" wp14:anchorId="35B237D2" wp14:editId="4474B2E3">
            <wp:extent cx="6645910" cy="362331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623310"/>
                    </a:xfrm>
                    <a:prstGeom prst="rect">
                      <a:avLst/>
                    </a:prstGeom>
                  </pic:spPr>
                </pic:pic>
              </a:graphicData>
            </a:graphic>
          </wp:inline>
        </w:drawing>
      </w:r>
    </w:p>
    <w:p w14:paraId="18377C24" w14:textId="55F34189" w:rsidR="003553CC" w:rsidRDefault="003553CC" w:rsidP="003553CC">
      <w:pPr>
        <w:pStyle w:val="2"/>
        <w:spacing w:before="326"/>
      </w:pPr>
      <w:r>
        <w:rPr>
          <w:rFonts w:hint="eastAsia"/>
        </w:rPr>
        <w:t>废水监测点</w:t>
      </w:r>
    </w:p>
    <w:p w14:paraId="01A713DA" w14:textId="353D4078" w:rsidR="0011252A" w:rsidRDefault="003553CC" w:rsidP="003553CC">
      <w:pPr>
        <w:spacing w:before="326"/>
      </w:pPr>
      <w:r>
        <w:rPr>
          <w:rFonts w:hint="eastAsia"/>
        </w:rPr>
        <w:t>企业如建立废水监测点，则填写第</w:t>
      </w:r>
      <w:r w:rsidR="0011252A">
        <w:rPr>
          <w:rFonts w:hint="eastAsia"/>
        </w:rPr>
        <w:t>五</w:t>
      </w:r>
      <w:r>
        <w:rPr>
          <w:rFonts w:hint="eastAsia"/>
        </w:rPr>
        <w:t>步废水监测点，下图演示废水监测点</w:t>
      </w:r>
      <w:r w:rsidR="00EA030B">
        <w:rPr>
          <w:rFonts w:hint="eastAsia"/>
        </w:rPr>
        <w:t>添加</w:t>
      </w:r>
      <w:r>
        <w:rPr>
          <w:rFonts w:hint="eastAsia"/>
        </w:rPr>
        <w:t>填写</w:t>
      </w:r>
    </w:p>
    <w:p w14:paraId="713CF94E" w14:textId="2DAEF039" w:rsidR="003553CC" w:rsidRDefault="00AA22E8" w:rsidP="003553CC">
      <w:pPr>
        <w:spacing w:before="326"/>
        <w:rPr>
          <w:noProof/>
        </w:rPr>
      </w:pPr>
      <w:r>
        <w:rPr>
          <w:noProof/>
        </w:rPr>
        <w:lastRenderedPageBreak/>
        <w:drawing>
          <wp:inline distT="0" distB="0" distL="0" distR="0" wp14:anchorId="2B428317" wp14:editId="34DE65EE">
            <wp:extent cx="6645910" cy="3953510"/>
            <wp:effectExtent l="0" t="0" r="2540" b="889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3953510"/>
                    </a:xfrm>
                    <a:prstGeom prst="rect">
                      <a:avLst/>
                    </a:prstGeom>
                  </pic:spPr>
                </pic:pic>
              </a:graphicData>
            </a:graphic>
          </wp:inline>
        </w:drawing>
      </w:r>
    </w:p>
    <w:p w14:paraId="6C428F43" w14:textId="3DC2B9BE" w:rsidR="00583A3E" w:rsidRDefault="00E81668" w:rsidP="003553CC">
      <w:pPr>
        <w:spacing w:before="326"/>
      </w:pPr>
      <w:r>
        <w:rPr>
          <w:rFonts w:hint="eastAsia"/>
        </w:rPr>
        <w:t>维护指标部分</w:t>
      </w:r>
      <w:r w:rsidR="009A3CF9">
        <w:rPr>
          <w:rFonts w:hint="eastAsia"/>
        </w:rPr>
        <w:t>与废气维护指标</w:t>
      </w:r>
      <w:r>
        <w:rPr>
          <w:rFonts w:hint="eastAsia"/>
        </w:rPr>
        <w:t>操作相同，再</w:t>
      </w:r>
      <w:r w:rsidR="00D738BB">
        <w:rPr>
          <w:rFonts w:hint="eastAsia"/>
        </w:rPr>
        <w:t>此</w:t>
      </w:r>
      <w:r>
        <w:rPr>
          <w:rFonts w:hint="eastAsia"/>
        </w:rPr>
        <w:t>不在赘述</w:t>
      </w:r>
      <w:r w:rsidR="00D738BB">
        <w:rPr>
          <w:rFonts w:hint="eastAsia"/>
        </w:rPr>
        <w:t>。</w:t>
      </w:r>
    </w:p>
    <w:p w14:paraId="3E8A9594" w14:textId="10A633BC" w:rsidR="00D738BB" w:rsidRDefault="00AA22E8" w:rsidP="003553CC">
      <w:pPr>
        <w:spacing w:before="326"/>
        <w:rPr>
          <w:noProof/>
        </w:rPr>
      </w:pPr>
      <w:r>
        <w:rPr>
          <w:noProof/>
        </w:rPr>
        <w:drawing>
          <wp:inline distT="0" distB="0" distL="0" distR="0" wp14:anchorId="531B79CE" wp14:editId="587598D0">
            <wp:extent cx="6645910" cy="2658745"/>
            <wp:effectExtent l="0" t="0" r="254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2658745"/>
                    </a:xfrm>
                    <a:prstGeom prst="rect">
                      <a:avLst/>
                    </a:prstGeom>
                  </pic:spPr>
                </pic:pic>
              </a:graphicData>
            </a:graphic>
          </wp:inline>
        </w:drawing>
      </w:r>
    </w:p>
    <w:p w14:paraId="3CAC288D" w14:textId="65B2CB05" w:rsidR="00D738BB" w:rsidRDefault="00D738BB" w:rsidP="00D738BB">
      <w:pPr>
        <w:pStyle w:val="2"/>
        <w:spacing w:before="326"/>
      </w:pPr>
      <w:r>
        <w:rPr>
          <w:rFonts w:hint="eastAsia"/>
        </w:rPr>
        <w:t>其他类别监测点</w:t>
      </w:r>
    </w:p>
    <w:p w14:paraId="40494066" w14:textId="40025D4B" w:rsidR="00AC5513" w:rsidRDefault="00D738BB" w:rsidP="00EA030B">
      <w:pPr>
        <w:spacing w:before="326"/>
      </w:pPr>
      <w:r>
        <w:rPr>
          <w:rFonts w:hint="eastAsia"/>
        </w:rPr>
        <w:t xml:space="preserve"> </w:t>
      </w:r>
      <w:r>
        <w:t xml:space="preserve">  </w:t>
      </w:r>
      <w:r w:rsidR="00EA030B">
        <w:rPr>
          <w:rFonts w:hint="eastAsia"/>
        </w:rPr>
        <w:t>企业如</w:t>
      </w:r>
      <w:r w:rsidR="009A3CF9">
        <w:rPr>
          <w:rFonts w:hint="eastAsia"/>
        </w:rPr>
        <w:t>果</w:t>
      </w:r>
      <w:r w:rsidR="00EA030B">
        <w:rPr>
          <w:rFonts w:hint="eastAsia"/>
        </w:rPr>
        <w:t>建立无组织、周边环境、厂界噪声监测点，则点击第</w:t>
      </w:r>
      <w:r w:rsidR="00AC5513">
        <w:rPr>
          <w:rFonts w:hint="eastAsia"/>
        </w:rPr>
        <w:t>六</w:t>
      </w:r>
      <w:r w:rsidR="00EA030B">
        <w:rPr>
          <w:rFonts w:hint="eastAsia"/>
        </w:rPr>
        <w:t>步其他类别监测点，下图演示选择其他类别监测点之后，点击添加按钮进行数据填写。</w:t>
      </w:r>
    </w:p>
    <w:p w14:paraId="40A766C3" w14:textId="7CC9B019" w:rsidR="00EA030B" w:rsidRDefault="00AA22E8" w:rsidP="00EA030B">
      <w:pPr>
        <w:spacing w:before="326"/>
        <w:rPr>
          <w:noProof/>
        </w:rPr>
      </w:pPr>
      <w:r>
        <w:rPr>
          <w:noProof/>
        </w:rPr>
        <w:lastRenderedPageBreak/>
        <w:drawing>
          <wp:inline distT="0" distB="0" distL="0" distR="0" wp14:anchorId="6075B6B3" wp14:editId="1C7C4B7B">
            <wp:extent cx="6645910" cy="3428365"/>
            <wp:effectExtent l="0" t="0" r="254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3428365"/>
                    </a:xfrm>
                    <a:prstGeom prst="rect">
                      <a:avLst/>
                    </a:prstGeom>
                  </pic:spPr>
                </pic:pic>
              </a:graphicData>
            </a:graphic>
          </wp:inline>
        </w:drawing>
      </w:r>
    </w:p>
    <w:p w14:paraId="3F62A2E3" w14:textId="764521FB" w:rsidR="00EA030B" w:rsidRDefault="009A3CF9" w:rsidP="009A3CF9">
      <w:pPr>
        <w:spacing w:before="326"/>
        <w:jc w:val="left"/>
      </w:pPr>
      <w:r>
        <w:rPr>
          <w:rFonts w:hint="eastAsia"/>
        </w:rPr>
        <w:t>维护指标部分与废气维护指标操作相同，再此不在赘述。</w:t>
      </w:r>
    </w:p>
    <w:p w14:paraId="55357F56" w14:textId="4FF63B73" w:rsidR="00AA22E8" w:rsidRDefault="00AA22E8" w:rsidP="009A3CF9">
      <w:pPr>
        <w:spacing w:before="326"/>
        <w:jc w:val="left"/>
        <w:rPr>
          <w:rFonts w:hint="eastAsia"/>
        </w:rPr>
      </w:pPr>
      <w:r>
        <w:rPr>
          <w:noProof/>
        </w:rPr>
        <w:drawing>
          <wp:inline distT="0" distB="0" distL="0" distR="0" wp14:anchorId="34538CA2" wp14:editId="637DAC46">
            <wp:extent cx="6645910" cy="3195320"/>
            <wp:effectExtent l="0" t="0" r="254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3195320"/>
                    </a:xfrm>
                    <a:prstGeom prst="rect">
                      <a:avLst/>
                    </a:prstGeom>
                  </pic:spPr>
                </pic:pic>
              </a:graphicData>
            </a:graphic>
          </wp:inline>
        </w:drawing>
      </w:r>
    </w:p>
    <w:p w14:paraId="29E477AC" w14:textId="36FC989B" w:rsidR="007054BC" w:rsidRDefault="003C5D02" w:rsidP="00FF20BA">
      <w:pPr>
        <w:pStyle w:val="1"/>
        <w:spacing w:before="326"/>
      </w:pPr>
      <w:r>
        <w:rPr>
          <w:rFonts w:hint="eastAsia"/>
        </w:rPr>
        <w:t>监测方案</w:t>
      </w:r>
    </w:p>
    <w:p w14:paraId="17119D0A" w14:textId="73D56C86" w:rsidR="007054BC" w:rsidRDefault="007054BC" w:rsidP="003C5D02">
      <w:pPr>
        <w:spacing w:before="326"/>
        <w:ind w:left="420" w:firstLineChars="200" w:firstLine="480"/>
      </w:pPr>
      <w:r>
        <w:rPr>
          <w:rFonts w:hint="eastAsia"/>
        </w:rPr>
        <w:t>监测方案共有未提交、</w:t>
      </w:r>
      <w:r w:rsidR="00ED678C">
        <w:rPr>
          <w:rFonts w:hint="eastAsia"/>
        </w:rPr>
        <w:t>备案</w:t>
      </w:r>
      <w:r>
        <w:rPr>
          <w:rFonts w:hint="eastAsia"/>
        </w:rPr>
        <w:t>中，</w:t>
      </w:r>
      <w:r w:rsidR="00ED678C">
        <w:rPr>
          <w:rFonts w:hint="eastAsia"/>
        </w:rPr>
        <w:t>备案</w:t>
      </w:r>
      <w:r>
        <w:rPr>
          <w:rFonts w:hint="eastAsia"/>
        </w:rPr>
        <w:t>不通过，</w:t>
      </w:r>
      <w:r w:rsidR="00ED678C">
        <w:rPr>
          <w:rFonts w:hint="eastAsia"/>
        </w:rPr>
        <w:t>备案</w:t>
      </w:r>
      <w:r>
        <w:rPr>
          <w:rFonts w:hint="eastAsia"/>
        </w:rPr>
        <w:t>通过（正在使用），</w:t>
      </w:r>
      <w:r w:rsidR="00ED678C">
        <w:rPr>
          <w:rFonts w:hint="eastAsia"/>
        </w:rPr>
        <w:t>备案</w:t>
      </w:r>
      <w:r>
        <w:rPr>
          <w:rFonts w:hint="eastAsia"/>
        </w:rPr>
        <w:t>通过（曾用方案）</w:t>
      </w:r>
      <w:r w:rsidR="000508EA">
        <w:rPr>
          <w:rFonts w:hint="eastAsia"/>
        </w:rPr>
        <w:lastRenderedPageBreak/>
        <w:t>六</w:t>
      </w:r>
      <w:r>
        <w:rPr>
          <w:rFonts w:hint="eastAsia"/>
        </w:rPr>
        <w:t>个状态。</w:t>
      </w:r>
      <w:r w:rsidR="00FF20BA">
        <w:rPr>
          <w:rFonts w:hint="eastAsia"/>
        </w:rPr>
        <w:t>方案填写提交后则进入</w:t>
      </w:r>
      <w:r w:rsidR="00ED678C">
        <w:rPr>
          <w:rFonts w:hint="eastAsia"/>
        </w:rPr>
        <w:t>备案</w:t>
      </w:r>
      <w:r w:rsidR="00FF20BA">
        <w:rPr>
          <w:rFonts w:hint="eastAsia"/>
        </w:rPr>
        <w:t>中状态，交由</w:t>
      </w:r>
      <w:r w:rsidR="000508EA">
        <w:rPr>
          <w:rFonts w:hint="eastAsia"/>
        </w:rPr>
        <w:t>环保</w:t>
      </w:r>
      <w:r w:rsidR="00FF20BA">
        <w:rPr>
          <w:rFonts w:hint="eastAsia"/>
        </w:rPr>
        <w:t>部门</w:t>
      </w:r>
      <w:r w:rsidR="00ED678C">
        <w:rPr>
          <w:rFonts w:hint="eastAsia"/>
        </w:rPr>
        <w:t>备案</w:t>
      </w:r>
      <w:r w:rsidR="00FF20BA">
        <w:rPr>
          <w:rFonts w:hint="eastAsia"/>
        </w:rPr>
        <w:t>，待</w:t>
      </w:r>
      <w:r w:rsidR="00ED678C">
        <w:rPr>
          <w:rFonts w:hint="eastAsia"/>
        </w:rPr>
        <w:t>备案</w:t>
      </w:r>
      <w:r w:rsidR="00FF20BA">
        <w:rPr>
          <w:rFonts w:hint="eastAsia"/>
        </w:rPr>
        <w:t>通过</w:t>
      </w:r>
      <w:r w:rsidR="00FF20BA">
        <w:rPr>
          <w:rFonts w:hint="eastAsia"/>
        </w:rPr>
        <w:t>/</w:t>
      </w:r>
      <w:r w:rsidR="00FF20BA">
        <w:rPr>
          <w:rFonts w:hint="eastAsia"/>
        </w:rPr>
        <w:t>不通过后，进行下一步操作。</w:t>
      </w:r>
    </w:p>
    <w:p w14:paraId="2E6406FD" w14:textId="66E2E116" w:rsidR="003C5D02" w:rsidRDefault="003C5D02" w:rsidP="003C5D02">
      <w:pPr>
        <w:pStyle w:val="2"/>
        <w:numPr>
          <w:ilvl w:val="0"/>
          <w:numId w:val="6"/>
        </w:numPr>
        <w:spacing w:before="326"/>
      </w:pPr>
      <w:r>
        <w:rPr>
          <w:rFonts w:hint="eastAsia"/>
        </w:rPr>
        <w:t>监测方案填写及保存</w:t>
      </w:r>
    </w:p>
    <w:p w14:paraId="0E2FB1BB" w14:textId="663D681E" w:rsidR="000508EA" w:rsidRDefault="009F7478" w:rsidP="008856CE">
      <w:pPr>
        <w:spacing w:before="326"/>
        <w:ind w:left="420" w:firstLineChars="200" w:firstLine="480"/>
        <w:jc w:val="left"/>
      </w:pPr>
      <w:r>
        <w:rPr>
          <w:rFonts w:hint="eastAsia"/>
        </w:rPr>
        <w:t>当</w:t>
      </w:r>
      <w:r w:rsidR="000508EA">
        <w:rPr>
          <w:rFonts w:hint="eastAsia"/>
        </w:rPr>
        <w:t>在上一步</w:t>
      </w:r>
      <w:r>
        <w:rPr>
          <w:rFonts w:hint="eastAsia"/>
        </w:rPr>
        <w:t>信息填报，所有信息填写完毕，并确认无误后，开始进行监测方案填写。</w:t>
      </w:r>
      <w:r w:rsidR="000508EA">
        <w:rPr>
          <w:rFonts w:hint="eastAsia"/>
        </w:rPr>
        <w:t>如下图：点击顶部的圈</w:t>
      </w:r>
      <w:r w:rsidR="000508EA">
        <w:rPr>
          <w:rFonts w:hint="eastAsia"/>
        </w:rPr>
        <w:t>3</w:t>
      </w:r>
      <w:r w:rsidR="000508EA">
        <w:rPr>
          <w:rFonts w:hint="eastAsia"/>
        </w:rPr>
        <w:t>，会跳到方案信息填写画面</w:t>
      </w:r>
    </w:p>
    <w:p w14:paraId="22179113" w14:textId="22842B93" w:rsidR="000508EA" w:rsidRDefault="000F58A0" w:rsidP="000F58A0">
      <w:pPr>
        <w:spacing w:before="326"/>
        <w:ind w:left="420" w:firstLineChars="200" w:firstLine="480"/>
      </w:pPr>
      <w:r>
        <w:rPr>
          <w:noProof/>
        </w:rPr>
        <w:drawing>
          <wp:inline distT="0" distB="0" distL="0" distR="0" wp14:anchorId="43886412" wp14:editId="351FFCFC">
            <wp:extent cx="5943600" cy="2548044"/>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548044"/>
                    </a:xfrm>
                    <a:prstGeom prst="rect">
                      <a:avLst/>
                    </a:prstGeom>
                  </pic:spPr>
                </pic:pic>
              </a:graphicData>
            </a:graphic>
          </wp:inline>
        </w:drawing>
      </w:r>
    </w:p>
    <w:p w14:paraId="3C8DFC21" w14:textId="74C883A7" w:rsidR="008856CE" w:rsidRDefault="008856CE" w:rsidP="008856CE">
      <w:pPr>
        <w:spacing w:before="326"/>
        <w:ind w:left="420" w:firstLineChars="200" w:firstLine="480"/>
        <w:jc w:val="left"/>
        <w:rPr>
          <w:noProof/>
        </w:rPr>
      </w:pPr>
      <w:r>
        <w:rPr>
          <w:rFonts w:hint="eastAsia"/>
        </w:rPr>
        <w:t>监测</w:t>
      </w:r>
      <w:r w:rsidR="009F7478">
        <w:rPr>
          <w:rFonts w:hint="eastAsia"/>
        </w:rPr>
        <w:t>方案</w:t>
      </w:r>
      <w:r>
        <w:rPr>
          <w:rFonts w:hint="eastAsia"/>
        </w:rPr>
        <w:t>信息</w:t>
      </w:r>
      <w:r w:rsidR="009F7478">
        <w:rPr>
          <w:rFonts w:hint="eastAsia"/>
        </w:rPr>
        <w:t>填写</w:t>
      </w:r>
      <w:r>
        <w:rPr>
          <w:rFonts w:hint="eastAsia"/>
        </w:rPr>
        <w:t>后，点击保存。</w:t>
      </w:r>
      <w:r w:rsidRPr="001773A7">
        <w:rPr>
          <w:rFonts w:hint="eastAsia"/>
          <w:color w:val="FF0000"/>
        </w:rPr>
        <w:t>此时会检测</w:t>
      </w:r>
      <w:r w:rsidR="001773A7" w:rsidRPr="001773A7">
        <w:rPr>
          <w:rFonts w:hint="eastAsia"/>
          <w:color w:val="FF0000"/>
        </w:rPr>
        <w:t>信息填报情况，例如</w:t>
      </w:r>
      <w:r w:rsidRPr="001773A7">
        <w:rPr>
          <w:rFonts w:hint="eastAsia"/>
          <w:color w:val="FF0000"/>
        </w:rPr>
        <w:t>所有的监测指标是否维护</w:t>
      </w:r>
      <w:r w:rsidR="001773A7" w:rsidRPr="001773A7">
        <w:rPr>
          <w:rFonts w:hint="eastAsia"/>
          <w:color w:val="FF0000"/>
        </w:rPr>
        <w:t>、是否所有监测点位都已经添加指标、排放设备是否维护保存等判断</w:t>
      </w:r>
      <w:r>
        <w:rPr>
          <w:rFonts w:hint="eastAsia"/>
        </w:rPr>
        <w:t>，</w:t>
      </w:r>
      <w:r w:rsidR="00B37176">
        <w:rPr>
          <w:rFonts w:hint="eastAsia"/>
        </w:rPr>
        <w:t>弹出提示信息按照提示信息进行相应的操作即可，下图是有</w:t>
      </w:r>
      <w:r>
        <w:rPr>
          <w:rFonts w:hint="eastAsia"/>
        </w:rPr>
        <w:t>指标未进行维护弹出</w:t>
      </w:r>
      <w:r w:rsidR="00B37176">
        <w:rPr>
          <w:rFonts w:hint="eastAsia"/>
        </w:rPr>
        <w:t>的</w:t>
      </w:r>
      <w:r w:rsidR="00B37176">
        <w:rPr>
          <w:rFonts w:hint="eastAsia"/>
        </w:rPr>
        <w:t>提示</w:t>
      </w:r>
      <w:r>
        <w:rPr>
          <w:rFonts w:hint="eastAsia"/>
        </w:rPr>
        <w:t>框。</w:t>
      </w:r>
    </w:p>
    <w:p w14:paraId="38B8567F" w14:textId="1AEBFFD5" w:rsidR="000508EA" w:rsidRDefault="000508EA" w:rsidP="008856CE">
      <w:pPr>
        <w:spacing w:before="326"/>
        <w:ind w:left="420" w:firstLineChars="200" w:firstLine="480"/>
        <w:jc w:val="left"/>
      </w:pPr>
      <w:r>
        <w:rPr>
          <w:noProof/>
        </w:rPr>
        <w:drawing>
          <wp:inline distT="0" distB="0" distL="0" distR="0" wp14:anchorId="6AC25303" wp14:editId="3BF7829E">
            <wp:extent cx="5486400" cy="264668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2646680"/>
                    </a:xfrm>
                    <a:prstGeom prst="rect">
                      <a:avLst/>
                    </a:prstGeom>
                  </pic:spPr>
                </pic:pic>
              </a:graphicData>
            </a:graphic>
          </wp:inline>
        </w:drawing>
      </w:r>
    </w:p>
    <w:p w14:paraId="3972ECD2" w14:textId="4964035A" w:rsidR="008856CE" w:rsidRDefault="0004531B" w:rsidP="008856CE">
      <w:pPr>
        <w:spacing w:before="326"/>
        <w:ind w:left="420" w:firstLineChars="200" w:firstLine="480"/>
      </w:pPr>
      <w:r>
        <w:rPr>
          <w:rFonts w:hint="eastAsia"/>
        </w:rPr>
        <w:lastRenderedPageBreak/>
        <w:t>方案名称如下</w:t>
      </w:r>
      <w:proofErr w:type="gramStart"/>
      <w:r>
        <w:rPr>
          <w:rFonts w:hint="eastAsia"/>
        </w:rPr>
        <w:t>图方式</w:t>
      </w:r>
      <w:proofErr w:type="gramEnd"/>
      <w:r>
        <w:rPr>
          <w:rFonts w:hint="eastAsia"/>
        </w:rPr>
        <w:t>填写，方案版本从</w:t>
      </w:r>
      <w:r>
        <w:rPr>
          <w:rFonts w:hint="eastAsia"/>
        </w:rPr>
        <w:t>1.0</w:t>
      </w:r>
      <w:r>
        <w:rPr>
          <w:rFonts w:hint="eastAsia"/>
        </w:rPr>
        <w:t>开始，如果方案经过了大量修改下次提交可修改为</w:t>
      </w:r>
      <w:r>
        <w:rPr>
          <w:rFonts w:hint="eastAsia"/>
        </w:rPr>
        <w:t>2.0</w:t>
      </w:r>
      <w:r>
        <w:rPr>
          <w:rFonts w:hint="eastAsia"/>
        </w:rPr>
        <w:t>，如果是小修改可以修改为</w:t>
      </w:r>
      <w:r>
        <w:rPr>
          <w:rFonts w:hint="eastAsia"/>
        </w:rPr>
        <w:t>1.1</w:t>
      </w:r>
      <w:r>
        <w:rPr>
          <w:rFonts w:hint="eastAsia"/>
        </w:rPr>
        <w:t>，其他内容，企业根据自己实际情况填写</w:t>
      </w:r>
    </w:p>
    <w:p w14:paraId="17236C5D" w14:textId="5FADA5B6" w:rsidR="00D738BB" w:rsidRDefault="0004531B" w:rsidP="00D738BB">
      <w:pPr>
        <w:spacing w:before="326"/>
      </w:pPr>
      <w:r>
        <w:rPr>
          <w:noProof/>
        </w:rPr>
        <w:drawing>
          <wp:inline distT="0" distB="0" distL="0" distR="0" wp14:anchorId="23BB1DB2" wp14:editId="6DEF5A6D">
            <wp:extent cx="6645910" cy="3212465"/>
            <wp:effectExtent l="0" t="0" r="254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3212465"/>
                    </a:xfrm>
                    <a:prstGeom prst="rect">
                      <a:avLst/>
                    </a:prstGeom>
                  </pic:spPr>
                </pic:pic>
              </a:graphicData>
            </a:graphic>
          </wp:inline>
        </w:drawing>
      </w:r>
    </w:p>
    <w:p w14:paraId="35454F62" w14:textId="57DEFEE0" w:rsidR="00193455" w:rsidRDefault="00F86F70" w:rsidP="00193455">
      <w:pPr>
        <w:pStyle w:val="2"/>
        <w:spacing w:before="326"/>
      </w:pPr>
      <w:r>
        <w:rPr>
          <w:rFonts w:hint="eastAsia"/>
        </w:rPr>
        <w:t>监测方案的提交、</w:t>
      </w:r>
      <w:r w:rsidR="00193455">
        <w:rPr>
          <w:rFonts w:hint="eastAsia"/>
        </w:rPr>
        <w:t>预览</w:t>
      </w:r>
      <w:r>
        <w:rPr>
          <w:rFonts w:hint="eastAsia"/>
        </w:rPr>
        <w:t>及撤回</w:t>
      </w:r>
    </w:p>
    <w:p w14:paraId="784FCE6C" w14:textId="215AA9C9" w:rsidR="00FF20BA" w:rsidRDefault="00FF20BA" w:rsidP="00FF20BA">
      <w:pPr>
        <w:spacing w:before="326"/>
        <w:ind w:firstLineChars="200" w:firstLine="480"/>
        <w:jc w:val="left"/>
        <w:rPr>
          <w:noProof/>
        </w:rPr>
      </w:pPr>
      <w:r>
        <w:rPr>
          <w:rFonts w:hint="eastAsia"/>
        </w:rPr>
        <w:t>接上图中点击“</w:t>
      </w:r>
      <w:r w:rsidR="007B354F">
        <w:rPr>
          <w:rFonts w:hint="eastAsia"/>
        </w:rPr>
        <w:t>提交</w:t>
      </w:r>
      <w:r>
        <w:rPr>
          <w:rFonts w:hint="eastAsia"/>
        </w:rPr>
        <w:t>”</w:t>
      </w:r>
      <w:r>
        <w:rPr>
          <w:rFonts w:hint="eastAsia"/>
        </w:rPr>
        <w:t>,</w:t>
      </w:r>
      <w:r w:rsidRPr="00FF20BA">
        <w:rPr>
          <w:rFonts w:hint="eastAsia"/>
        </w:rPr>
        <w:t xml:space="preserve"> </w:t>
      </w:r>
      <w:r>
        <w:rPr>
          <w:rFonts w:hint="eastAsia"/>
        </w:rPr>
        <w:t>会把所填数据导出生成为</w:t>
      </w:r>
      <w:r>
        <w:rPr>
          <w:rFonts w:hint="eastAsia"/>
        </w:rPr>
        <w:t>PDF</w:t>
      </w:r>
      <w:r>
        <w:rPr>
          <w:rFonts w:hint="eastAsia"/>
        </w:rPr>
        <w:t>文件并展示，如下图。</w:t>
      </w:r>
    </w:p>
    <w:p w14:paraId="2E305B50" w14:textId="52CCE6A8" w:rsidR="000508EA" w:rsidRDefault="000508EA" w:rsidP="00FF20BA">
      <w:pPr>
        <w:spacing w:before="326"/>
        <w:ind w:firstLineChars="200" w:firstLine="480"/>
        <w:jc w:val="left"/>
      </w:pPr>
      <w:r>
        <w:rPr>
          <w:noProof/>
        </w:rPr>
        <w:drawing>
          <wp:inline distT="0" distB="0" distL="0" distR="0" wp14:anchorId="19B9A0F0" wp14:editId="6A440FA0">
            <wp:extent cx="5962650" cy="278740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68561" cy="2790164"/>
                    </a:xfrm>
                    <a:prstGeom prst="rect">
                      <a:avLst/>
                    </a:prstGeom>
                  </pic:spPr>
                </pic:pic>
              </a:graphicData>
            </a:graphic>
          </wp:inline>
        </w:drawing>
      </w:r>
    </w:p>
    <w:p w14:paraId="45BF2771" w14:textId="7C930278" w:rsidR="00FF20BA" w:rsidRDefault="00FF20BA" w:rsidP="00FF20BA">
      <w:pPr>
        <w:spacing w:before="326"/>
        <w:ind w:firstLineChars="200" w:firstLine="480"/>
      </w:pPr>
      <w:r>
        <w:rPr>
          <w:rFonts w:hint="eastAsia"/>
        </w:rPr>
        <w:lastRenderedPageBreak/>
        <w:t>用户查看确认无误后点击提交方案，方案状态进入</w:t>
      </w:r>
      <w:r w:rsidR="000508EA">
        <w:rPr>
          <w:rFonts w:hint="eastAsia"/>
        </w:rPr>
        <w:t>备案</w:t>
      </w:r>
      <w:r>
        <w:rPr>
          <w:rFonts w:hint="eastAsia"/>
        </w:rPr>
        <w:t>中。用户点击“取消”方案状态依然为未提交。</w:t>
      </w:r>
    </w:p>
    <w:p w14:paraId="2E210115" w14:textId="544F8295" w:rsidR="00580B6A" w:rsidRDefault="00580B6A" w:rsidP="00FF20BA">
      <w:pPr>
        <w:spacing w:before="326"/>
        <w:ind w:firstLineChars="200" w:firstLine="480"/>
      </w:pPr>
      <w:r>
        <w:rPr>
          <w:rFonts w:hint="eastAsia"/>
        </w:rPr>
        <w:t>下图演示所有监测方案的查看。</w:t>
      </w:r>
      <w:r w:rsidR="00F86F70">
        <w:rPr>
          <w:rFonts w:hint="eastAsia"/>
        </w:rPr>
        <w:t>点击首页第</w:t>
      </w:r>
      <w:r w:rsidR="00F86F70">
        <w:rPr>
          <w:rFonts w:hint="eastAsia"/>
        </w:rPr>
        <w:t>4</w:t>
      </w:r>
      <w:r w:rsidR="00F86F70">
        <w:rPr>
          <w:rFonts w:hint="eastAsia"/>
        </w:rPr>
        <w:t>个模块可以查看自己企业的所有历史监测方案</w:t>
      </w:r>
    </w:p>
    <w:p w14:paraId="404C95AB" w14:textId="58044ABF" w:rsidR="00580B6A" w:rsidRDefault="00F86F70" w:rsidP="00580B6A">
      <w:pPr>
        <w:spacing w:before="326"/>
        <w:jc w:val="left"/>
      </w:pPr>
      <w:r>
        <w:rPr>
          <w:noProof/>
        </w:rPr>
        <w:drawing>
          <wp:inline distT="0" distB="0" distL="0" distR="0" wp14:anchorId="37B45BDD" wp14:editId="1D3500AF">
            <wp:extent cx="5486400" cy="2305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2305050"/>
                    </a:xfrm>
                    <a:prstGeom prst="rect">
                      <a:avLst/>
                    </a:prstGeom>
                  </pic:spPr>
                </pic:pic>
              </a:graphicData>
            </a:graphic>
          </wp:inline>
        </w:drawing>
      </w:r>
    </w:p>
    <w:p w14:paraId="4267A372" w14:textId="14C1136F" w:rsidR="00580B6A" w:rsidRPr="00890F70" w:rsidRDefault="00890F70" w:rsidP="00890F70">
      <w:pPr>
        <w:spacing w:before="326"/>
        <w:ind w:firstLineChars="200" w:firstLine="480"/>
        <w:jc w:val="left"/>
        <w:rPr>
          <w:b/>
          <w:color w:val="FF0000"/>
        </w:rPr>
      </w:pPr>
      <w:r>
        <w:rPr>
          <w:rFonts w:hint="eastAsia"/>
        </w:rPr>
        <w:t>除了支持查看，该画面还支持对</w:t>
      </w:r>
      <w:r w:rsidR="00F86F70" w:rsidRPr="00890F70">
        <w:rPr>
          <w:rFonts w:hint="eastAsia"/>
          <w:b/>
          <w:color w:val="FF0000"/>
        </w:rPr>
        <w:t>未提交的方案</w:t>
      </w:r>
      <w:r>
        <w:rPr>
          <w:rFonts w:hint="eastAsia"/>
          <w:b/>
          <w:color w:val="FF0000"/>
        </w:rPr>
        <w:t>进行删除、</w:t>
      </w:r>
      <w:r w:rsidR="00F86F70" w:rsidRPr="00890F70">
        <w:rPr>
          <w:rFonts w:hint="eastAsia"/>
          <w:b/>
          <w:color w:val="FF0000"/>
        </w:rPr>
        <w:t>备案中的方案</w:t>
      </w:r>
      <w:r>
        <w:rPr>
          <w:rFonts w:hint="eastAsia"/>
          <w:b/>
          <w:color w:val="FF0000"/>
        </w:rPr>
        <w:t>进行</w:t>
      </w:r>
      <w:r w:rsidR="00F86F70" w:rsidRPr="00890F70">
        <w:rPr>
          <w:rFonts w:hint="eastAsia"/>
          <w:b/>
          <w:color w:val="FF0000"/>
        </w:rPr>
        <w:t>撤回</w:t>
      </w:r>
      <w:r>
        <w:rPr>
          <w:rFonts w:hint="eastAsia"/>
          <w:b/>
          <w:color w:val="FF0000"/>
        </w:rPr>
        <w:t>的操作</w:t>
      </w:r>
      <w:r>
        <w:rPr>
          <w:rFonts w:hint="eastAsia"/>
          <w:b/>
          <w:color w:val="FF0000"/>
        </w:rPr>
        <w:t>,</w:t>
      </w:r>
      <w:r>
        <w:rPr>
          <w:rFonts w:hint="eastAsia"/>
          <w:b/>
          <w:color w:val="FF0000"/>
        </w:rPr>
        <w:t>如下图</w:t>
      </w:r>
    </w:p>
    <w:p w14:paraId="7F0FAD41" w14:textId="26CA370C" w:rsidR="00580B6A" w:rsidRDefault="00580B6A" w:rsidP="00580B6A">
      <w:pPr>
        <w:spacing w:before="326"/>
        <w:jc w:val="left"/>
      </w:pPr>
      <w:r>
        <w:rPr>
          <w:noProof/>
        </w:rPr>
        <w:drawing>
          <wp:inline distT="0" distB="0" distL="0" distR="0" wp14:anchorId="7BDE6E0F" wp14:editId="260EA6FB">
            <wp:extent cx="6645910" cy="314896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148965"/>
                    </a:xfrm>
                    <a:prstGeom prst="rect">
                      <a:avLst/>
                    </a:prstGeom>
                  </pic:spPr>
                </pic:pic>
              </a:graphicData>
            </a:graphic>
          </wp:inline>
        </w:drawing>
      </w:r>
    </w:p>
    <w:p w14:paraId="61732D31" w14:textId="5C05AF22" w:rsidR="00F86F70" w:rsidRDefault="00890F70" w:rsidP="00580B6A">
      <w:pPr>
        <w:spacing w:before="326"/>
        <w:jc w:val="left"/>
      </w:pPr>
      <w:r>
        <w:rPr>
          <w:noProof/>
        </w:rPr>
        <w:lastRenderedPageBreak/>
        <w:drawing>
          <wp:inline distT="0" distB="0" distL="0" distR="0" wp14:anchorId="611C954C" wp14:editId="49E8A309">
            <wp:extent cx="6591300" cy="2831055"/>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601974" cy="2835640"/>
                    </a:xfrm>
                    <a:prstGeom prst="rect">
                      <a:avLst/>
                    </a:prstGeom>
                  </pic:spPr>
                </pic:pic>
              </a:graphicData>
            </a:graphic>
          </wp:inline>
        </w:drawing>
      </w:r>
    </w:p>
    <w:p w14:paraId="36AE967C" w14:textId="18EED559" w:rsidR="001F24B3" w:rsidRDefault="00ED5BC8" w:rsidP="00ED5BC8">
      <w:pPr>
        <w:pStyle w:val="2"/>
        <w:spacing w:before="326"/>
      </w:pPr>
      <w:r>
        <w:rPr>
          <w:rFonts w:hint="eastAsia"/>
        </w:rPr>
        <w:t>监测方案通过/不通过</w:t>
      </w:r>
    </w:p>
    <w:p w14:paraId="1D7B7586" w14:textId="0946DA93" w:rsidR="00ED5BC8" w:rsidRDefault="00ED5BC8" w:rsidP="00ED5BC8">
      <w:pPr>
        <w:spacing w:before="326"/>
        <w:ind w:firstLineChars="200" w:firstLine="480"/>
      </w:pPr>
      <w:r>
        <w:rPr>
          <w:rFonts w:hint="eastAsia"/>
        </w:rPr>
        <w:t>监测方案不通过后，点击查看，查看不通过原因如下图，进行所填写信息的修改，重复</w:t>
      </w:r>
      <w:r>
        <w:rPr>
          <w:rFonts w:hint="eastAsia"/>
        </w:rPr>
        <w:t>1,</w:t>
      </w:r>
      <w:r>
        <w:t>2</w:t>
      </w:r>
      <w:r>
        <w:rPr>
          <w:rFonts w:hint="eastAsia"/>
        </w:rPr>
        <w:t>再次提交方案。</w:t>
      </w:r>
    </w:p>
    <w:p w14:paraId="7E3BF4E5" w14:textId="4917165D" w:rsidR="00ED5BC8" w:rsidRDefault="00ED5BC8" w:rsidP="00ED5BC8">
      <w:pPr>
        <w:spacing w:before="326"/>
      </w:pPr>
      <w:r>
        <w:rPr>
          <w:noProof/>
        </w:rPr>
        <w:drawing>
          <wp:inline distT="0" distB="0" distL="0" distR="0" wp14:anchorId="1E9B5AC3" wp14:editId="09A2E425">
            <wp:extent cx="6645910" cy="3190875"/>
            <wp:effectExtent l="0" t="0" r="254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3190875"/>
                    </a:xfrm>
                    <a:prstGeom prst="rect">
                      <a:avLst/>
                    </a:prstGeom>
                  </pic:spPr>
                </pic:pic>
              </a:graphicData>
            </a:graphic>
          </wp:inline>
        </w:drawing>
      </w:r>
    </w:p>
    <w:p w14:paraId="15C1CD19" w14:textId="293769F6" w:rsidR="00ED5BC8" w:rsidRDefault="00ED5BC8" w:rsidP="00ED5BC8">
      <w:pPr>
        <w:spacing w:before="326"/>
      </w:pPr>
      <w:r>
        <w:rPr>
          <w:rFonts w:hint="eastAsia"/>
        </w:rPr>
        <w:t xml:space="preserve"> </w:t>
      </w:r>
      <w:r>
        <w:t xml:space="preserve"> </w:t>
      </w:r>
      <w:r>
        <w:rPr>
          <w:rFonts w:hint="eastAsia"/>
        </w:rPr>
        <w:t>监测方案通过后，监测方案状态变成：</w:t>
      </w:r>
      <w:r w:rsidR="000508EA">
        <w:rPr>
          <w:rFonts w:hint="eastAsia"/>
        </w:rPr>
        <w:t>备案</w:t>
      </w:r>
      <w:r>
        <w:rPr>
          <w:rFonts w:hint="eastAsia"/>
        </w:rPr>
        <w:t>通过（正在使用），之前的通过版本变成</w:t>
      </w:r>
      <w:r w:rsidR="000508EA">
        <w:rPr>
          <w:rFonts w:hint="eastAsia"/>
        </w:rPr>
        <w:t>备案</w:t>
      </w:r>
      <w:r>
        <w:rPr>
          <w:rFonts w:hint="eastAsia"/>
        </w:rPr>
        <w:t>通过（曾</w:t>
      </w:r>
      <w:r w:rsidR="00B73549">
        <w:rPr>
          <w:rFonts w:hint="eastAsia"/>
        </w:rPr>
        <w:t>用方案</w:t>
      </w:r>
      <w:r>
        <w:rPr>
          <w:rFonts w:hint="eastAsia"/>
        </w:rPr>
        <w:t>），如下图，此时也可重复</w:t>
      </w:r>
      <w:r>
        <w:rPr>
          <w:rFonts w:hint="eastAsia"/>
        </w:rPr>
        <w:t>1,</w:t>
      </w:r>
      <w:r>
        <w:t>2</w:t>
      </w:r>
      <w:r>
        <w:rPr>
          <w:rFonts w:hint="eastAsia"/>
        </w:rPr>
        <w:t>步进行再次提交。</w:t>
      </w:r>
    </w:p>
    <w:p w14:paraId="08EAC477" w14:textId="5B0FE5BA" w:rsidR="00CB4A95" w:rsidRDefault="00CB4A95" w:rsidP="00ED5BC8">
      <w:pPr>
        <w:spacing w:before="326"/>
      </w:pPr>
      <w:r>
        <w:rPr>
          <w:noProof/>
        </w:rPr>
        <w:lastRenderedPageBreak/>
        <w:drawing>
          <wp:inline distT="0" distB="0" distL="0" distR="0" wp14:anchorId="3CA382BD" wp14:editId="531EAE41">
            <wp:extent cx="6645910" cy="3161665"/>
            <wp:effectExtent l="0" t="0" r="254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3161665"/>
                    </a:xfrm>
                    <a:prstGeom prst="rect">
                      <a:avLst/>
                    </a:prstGeom>
                  </pic:spPr>
                </pic:pic>
              </a:graphicData>
            </a:graphic>
          </wp:inline>
        </w:drawing>
      </w:r>
    </w:p>
    <w:p w14:paraId="2393DE5A" w14:textId="124B9FA9" w:rsidR="00966B1D" w:rsidRPr="00966B1D" w:rsidRDefault="00966B1D" w:rsidP="00ED5BC8">
      <w:pPr>
        <w:spacing w:before="326"/>
        <w:rPr>
          <w:b/>
          <w:color w:val="FF0000"/>
        </w:rPr>
      </w:pPr>
      <w:r w:rsidRPr="00966B1D">
        <w:rPr>
          <w:rFonts w:hint="eastAsia"/>
          <w:b/>
          <w:color w:val="FF0000"/>
        </w:rPr>
        <w:t>特别说明：如果修改了监测方案中的监测点或者监测指标内容，影响到了上报停产或者录入数据的信息，需要重新提交方案并备案通过之后才能生效，新的方案会自动替换之前的方案</w:t>
      </w:r>
      <w:r>
        <w:rPr>
          <w:rFonts w:hint="eastAsia"/>
          <w:b/>
          <w:color w:val="FF0000"/>
        </w:rPr>
        <w:t>。</w:t>
      </w:r>
    </w:p>
    <w:p w14:paraId="0BED02EA" w14:textId="7F01B4CD" w:rsidR="00CB4A95" w:rsidRDefault="00CB4A95" w:rsidP="00CB4A95">
      <w:pPr>
        <w:pStyle w:val="1"/>
        <w:spacing w:before="326"/>
      </w:pPr>
      <w:r>
        <w:rPr>
          <w:rFonts w:hint="eastAsia"/>
        </w:rPr>
        <w:t>手工监测结果录入</w:t>
      </w:r>
    </w:p>
    <w:p w14:paraId="7F8213AE" w14:textId="7A5DDC66" w:rsidR="00CB4A95" w:rsidRDefault="00CB4A95" w:rsidP="00CB4A95">
      <w:pPr>
        <w:spacing w:before="326"/>
      </w:pPr>
      <w:r>
        <w:rPr>
          <w:rFonts w:hint="eastAsia"/>
        </w:rPr>
        <w:t xml:space="preserve"> </w:t>
      </w:r>
      <w:r>
        <w:t xml:space="preserve"> </w:t>
      </w:r>
      <w:r w:rsidR="00966B1D" w:rsidRPr="000F58A0">
        <w:rPr>
          <w:rFonts w:hint="eastAsia"/>
          <w:color w:val="FF0000"/>
        </w:rPr>
        <w:t>监测方案通过后进入这一步</w:t>
      </w:r>
      <w:r w:rsidR="00966B1D">
        <w:rPr>
          <w:rFonts w:hint="eastAsia"/>
        </w:rPr>
        <w:t>，如下图，点击首页第二个模块</w:t>
      </w:r>
    </w:p>
    <w:p w14:paraId="3C6E76C1" w14:textId="48A2F24F" w:rsidR="00CB4A95" w:rsidRDefault="00966B1D" w:rsidP="00CB4A95">
      <w:pPr>
        <w:spacing w:before="326"/>
      </w:pPr>
      <w:r>
        <w:rPr>
          <w:noProof/>
        </w:rPr>
        <w:drawing>
          <wp:inline distT="0" distB="0" distL="0" distR="0" wp14:anchorId="2E369B70" wp14:editId="28E2F7AA">
            <wp:extent cx="6772275" cy="2925247"/>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772275" cy="2925247"/>
                    </a:xfrm>
                    <a:prstGeom prst="rect">
                      <a:avLst/>
                    </a:prstGeom>
                  </pic:spPr>
                </pic:pic>
              </a:graphicData>
            </a:graphic>
          </wp:inline>
        </w:drawing>
      </w:r>
    </w:p>
    <w:p w14:paraId="7DDD27B1" w14:textId="304E6BFF" w:rsidR="00966B1D" w:rsidRDefault="00966B1D" w:rsidP="00CB4A95">
      <w:pPr>
        <w:spacing w:before="326"/>
      </w:pPr>
      <w:r>
        <w:rPr>
          <w:rFonts w:hint="eastAsia"/>
        </w:rPr>
        <w:t>下图左侧显示的是企业填报的监测点名称，选择一个监测点，右</w:t>
      </w:r>
      <w:r w:rsidR="00D245D6">
        <w:rPr>
          <w:rFonts w:hint="eastAsia"/>
        </w:rPr>
        <w:t>侧</w:t>
      </w:r>
      <w:r>
        <w:rPr>
          <w:rFonts w:hint="eastAsia"/>
        </w:rPr>
        <w:t>下拉框会自动加载该监测点的监测</w:t>
      </w:r>
      <w:r>
        <w:rPr>
          <w:rFonts w:hint="eastAsia"/>
        </w:rPr>
        <w:lastRenderedPageBreak/>
        <w:t>指标，选择某一个监测指标，点击查询按钮，即可根据时间和指标的监测频次查询出要录入的数据记录，如下图</w:t>
      </w:r>
      <w:r w:rsidR="00D245D6">
        <w:rPr>
          <w:rFonts w:hint="eastAsia"/>
        </w:rPr>
        <w:t>：</w:t>
      </w:r>
    </w:p>
    <w:p w14:paraId="4801AF28" w14:textId="341AA317" w:rsidR="00CB4A95" w:rsidRDefault="00643F54" w:rsidP="00CB4A95">
      <w:pPr>
        <w:spacing w:before="326"/>
      </w:pPr>
      <w:r>
        <w:rPr>
          <w:noProof/>
        </w:rPr>
        <w:drawing>
          <wp:inline distT="0" distB="0" distL="0" distR="0" wp14:anchorId="7CEF879D" wp14:editId="5F32989C">
            <wp:extent cx="6645910" cy="312674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3126740"/>
                    </a:xfrm>
                    <a:prstGeom prst="rect">
                      <a:avLst/>
                    </a:prstGeom>
                  </pic:spPr>
                </pic:pic>
              </a:graphicData>
            </a:graphic>
          </wp:inline>
        </w:drawing>
      </w:r>
    </w:p>
    <w:p w14:paraId="4A4368C7" w14:textId="5229FFFD" w:rsidR="00CB4A95" w:rsidRDefault="00D245D6" w:rsidP="00CB4A95">
      <w:pPr>
        <w:spacing w:before="326"/>
      </w:pPr>
      <w:r>
        <w:rPr>
          <w:rFonts w:hint="eastAsia"/>
        </w:rPr>
        <w:t>点击监测值手工录入监测值。如下图：</w:t>
      </w:r>
    </w:p>
    <w:p w14:paraId="01BE1CAA" w14:textId="10983349" w:rsidR="00CB4A95" w:rsidRDefault="00D245D6" w:rsidP="00CB4A95">
      <w:pPr>
        <w:spacing w:before="326"/>
      </w:pPr>
      <w:r>
        <w:rPr>
          <w:noProof/>
        </w:rPr>
        <w:drawing>
          <wp:inline distT="0" distB="0" distL="0" distR="0" wp14:anchorId="12D47299" wp14:editId="3A69A257">
            <wp:extent cx="6600825" cy="2873345"/>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600825" cy="2873345"/>
                    </a:xfrm>
                    <a:prstGeom prst="rect">
                      <a:avLst/>
                    </a:prstGeom>
                  </pic:spPr>
                </pic:pic>
              </a:graphicData>
            </a:graphic>
          </wp:inline>
        </w:drawing>
      </w:r>
    </w:p>
    <w:p w14:paraId="39F43230" w14:textId="1B05159B" w:rsidR="00A0400B" w:rsidRDefault="00A0400B" w:rsidP="00CB4A95">
      <w:pPr>
        <w:spacing w:before="326"/>
        <w:rPr>
          <w:rFonts w:hint="eastAsia"/>
        </w:rPr>
      </w:pPr>
      <w:r>
        <w:rPr>
          <w:rFonts w:hint="eastAsia"/>
        </w:rPr>
        <w:t>录入完了监测值，点击清空按钮可以清空当前监测值，如下图：</w:t>
      </w:r>
    </w:p>
    <w:p w14:paraId="1BCBB448" w14:textId="20350F7E" w:rsidR="00A0400B" w:rsidRDefault="00A0400B" w:rsidP="00CB4A95">
      <w:pPr>
        <w:spacing w:before="326"/>
        <w:rPr>
          <w:rFonts w:hint="eastAsia"/>
        </w:rPr>
      </w:pPr>
      <w:r>
        <w:rPr>
          <w:noProof/>
        </w:rPr>
        <w:lastRenderedPageBreak/>
        <w:drawing>
          <wp:inline distT="0" distB="0" distL="0" distR="0" wp14:anchorId="2EA026D2" wp14:editId="327A1584">
            <wp:extent cx="6645910" cy="2564130"/>
            <wp:effectExtent l="0" t="0" r="254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2564130"/>
                    </a:xfrm>
                    <a:prstGeom prst="rect">
                      <a:avLst/>
                    </a:prstGeom>
                  </pic:spPr>
                </pic:pic>
              </a:graphicData>
            </a:graphic>
          </wp:inline>
        </w:drawing>
      </w:r>
    </w:p>
    <w:p w14:paraId="1AB090ED" w14:textId="77777777" w:rsidR="00D245D6" w:rsidRDefault="00D245D6" w:rsidP="00CB4A95">
      <w:pPr>
        <w:spacing w:before="326"/>
        <w:rPr>
          <w:b/>
          <w:color w:val="FF0000"/>
        </w:rPr>
      </w:pPr>
      <w:r w:rsidRPr="00D245D6">
        <w:rPr>
          <w:rFonts w:hint="eastAsia"/>
          <w:b/>
          <w:color w:val="FF0000"/>
        </w:rPr>
        <w:t>特别说明：</w:t>
      </w:r>
    </w:p>
    <w:p w14:paraId="0185C95D" w14:textId="02B484BB" w:rsidR="00D245D6" w:rsidRDefault="00D245D6" w:rsidP="00CB4A95">
      <w:pPr>
        <w:spacing w:before="326"/>
        <w:rPr>
          <w:b/>
          <w:color w:val="FF0000"/>
        </w:rPr>
      </w:pPr>
      <w:r>
        <w:rPr>
          <w:rFonts w:hint="eastAsia"/>
          <w:b/>
          <w:color w:val="FF0000"/>
        </w:rPr>
        <w:t>1</w:t>
      </w:r>
      <w:r w:rsidRPr="00D245D6">
        <w:rPr>
          <w:rFonts w:hint="eastAsia"/>
          <w:b/>
          <w:color w:val="FF0000"/>
        </w:rPr>
        <w:t>结果录入画面显示的监测点和监测指标是当前企业备案通过的方案中生效的监测点和指标，如果企业增加或删除或修改了某些监测点或者监测指标，需要重新提交方案通过之后才能生效至本画面。</w:t>
      </w:r>
    </w:p>
    <w:p w14:paraId="2561EE09" w14:textId="5B535B9D" w:rsidR="00643F54" w:rsidRDefault="00A0400B" w:rsidP="00CB4A95">
      <w:pPr>
        <w:spacing w:before="326"/>
        <w:rPr>
          <w:b/>
          <w:color w:val="FF0000"/>
        </w:rPr>
      </w:pPr>
      <w:r>
        <w:rPr>
          <w:rFonts w:hint="eastAsia"/>
          <w:b/>
          <w:color w:val="FF0000"/>
        </w:rPr>
        <w:t>2</w:t>
      </w:r>
      <w:r w:rsidR="00643F54">
        <w:rPr>
          <w:b/>
          <w:color w:val="FF0000"/>
        </w:rPr>
        <w:t xml:space="preserve"> </w:t>
      </w:r>
      <w:r w:rsidR="00643F54">
        <w:rPr>
          <w:rFonts w:hint="eastAsia"/>
          <w:b/>
          <w:color w:val="FF0000"/>
        </w:rPr>
        <w:t>查询条件中，监测项目名称后面的时间段指的是该项目的开始监测时间和结束监测时间，如果没有结束时间则只显示开始时间，</w:t>
      </w:r>
      <w:r>
        <w:rPr>
          <w:rFonts w:hint="eastAsia"/>
          <w:b/>
          <w:color w:val="FF0000"/>
        </w:rPr>
        <w:t>查询出来的数据条数如果不正确，请检查是否是因为设置了结束时间导致的，如果是，则需要到指标维护画面，清空结束时间，重新提交方案，通过后才会生效到本画面，</w:t>
      </w:r>
      <w:r w:rsidR="00643F54">
        <w:rPr>
          <w:rFonts w:hint="eastAsia"/>
          <w:b/>
          <w:color w:val="FF0000"/>
        </w:rPr>
        <w:t>如下图：</w:t>
      </w:r>
    </w:p>
    <w:p w14:paraId="7C4F5254" w14:textId="7ADA0A2C" w:rsidR="00643F54" w:rsidRDefault="00643F54" w:rsidP="00CB4A95">
      <w:pPr>
        <w:spacing w:before="326"/>
        <w:rPr>
          <w:rFonts w:hint="eastAsia"/>
          <w:b/>
          <w:color w:val="FF0000"/>
        </w:rPr>
      </w:pPr>
      <w:r>
        <w:rPr>
          <w:noProof/>
        </w:rPr>
        <w:drawing>
          <wp:inline distT="0" distB="0" distL="0" distR="0" wp14:anchorId="3668523C" wp14:editId="6D554236">
            <wp:extent cx="6645910" cy="228092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280920"/>
                    </a:xfrm>
                    <a:prstGeom prst="rect">
                      <a:avLst/>
                    </a:prstGeom>
                  </pic:spPr>
                </pic:pic>
              </a:graphicData>
            </a:graphic>
          </wp:inline>
        </w:drawing>
      </w:r>
    </w:p>
    <w:p w14:paraId="19C5443B" w14:textId="0B42976C" w:rsidR="00643F54" w:rsidRPr="00D245D6" w:rsidRDefault="00643F54" w:rsidP="00CB4A95">
      <w:pPr>
        <w:spacing w:before="326"/>
        <w:rPr>
          <w:rFonts w:hint="eastAsia"/>
          <w:b/>
          <w:color w:val="FF0000"/>
        </w:rPr>
      </w:pPr>
      <w:r>
        <w:rPr>
          <w:rFonts w:hint="eastAsia"/>
          <w:b/>
          <w:color w:val="FF0000"/>
        </w:rPr>
        <w:t>4</w:t>
      </w:r>
      <w:r>
        <w:rPr>
          <w:b/>
          <w:color w:val="FF0000"/>
        </w:rPr>
        <w:t xml:space="preserve"> </w:t>
      </w:r>
      <w:r>
        <w:rPr>
          <w:rFonts w:hint="eastAsia"/>
          <w:b/>
          <w:color w:val="FF0000"/>
        </w:rPr>
        <w:t>如果在不同的版本中同一监测项目的监测频次发生了变更，要查看之前频次的录入数据，请选择对应方案版本后，再查询。</w:t>
      </w:r>
    </w:p>
    <w:p w14:paraId="19B01A7A" w14:textId="6CB03851" w:rsidR="00F343A8" w:rsidRPr="00F343A8" w:rsidRDefault="00A913E7" w:rsidP="00F343A8">
      <w:pPr>
        <w:pStyle w:val="1"/>
        <w:spacing w:before="326"/>
      </w:pPr>
      <w:r>
        <w:rPr>
          <w:rFonts w:hint="eastAsia"/>
        </w:rPr>
        <w:lastRenderedPageBreak/>
        <w:t>停产信息上报</w:t>
      </w:r>
    </w:p>
    <w:p w14:paraId="13F48926" w14:textId="77777777" w:rsidR="00F343A8" w:rsidRDefault="00F343A8" w:rsidP="00F343A8">
      <w:pPr>
        <w:spacing w:before="326"/>
      </w:pPr>
      <w:r w:rsidRPr="00F01D77">
        <w:rPr>
          <w:rFonts w:hint="eastAsia"/>
          <w:color w:val="FF0000"/>
        </w:rPr>
        <w:t>监测方案通过后才能给站点上报停产信息</w:t>
      </w:r>
      <w:r>
        <w:rPr>
          <w:rFonts w:hint="eastAsia"/>
        </w:rPr>
        <w:t>，如下图点击首页第</w:t>
      </w:r>
      <w:r>
        <w:rPr>
          <w:rFonts w:hint="eastAsia"/>
        </w:rPr>
        <w:t>3</w:t>
      </w:r>
      <w:r>
        <w:rPr>
          <w:rFonts w:hint="eastAsia"/>
        </w:rPr>
        <w:t>个模块：</w:t>
      </w:r>
    </w:p>
    <w:p w14:paraId="273E2D94" w14:textId="77777777" w:rsidR="00F343A8" w:rsidRDefault="00F343A8" w:rsidP="00F343A8">
      <w:pPr>
        <w:spacing w:before="326"/>
      </w:pPr>
      <w:r>
        <w:rPr>
          <w:noProof/>
        </w:rPr>
        <w:drawing>
          <wp:inline distT="0" distB="0" distL="0" distR="0" wp14:anchorId="44DA8363" wp14:editId="0DEF4FE0">
            <wp:extent cx="6629400" cy="2873507"/>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629400" cy="2873507"/>
                    </a:xfrm>
                    <a:prstGeom prst="rect">
                      <a:avLst/>
                    </a:prstGeom>
                  </pic:spPr>
                </pic:pic>
              </a:graphicData>
            </a:graphic>
          </wp:inline>
        </w:drawing>
      </w:r>
    </w:p>
    <w:p w14:paraId="67089CA9" w14:textId="22AA50B9" w:rsidR="00F67511" w:rsidRDefault="00F67511" w:rsidP="00241890">
      <w:pPr>
        <w:spacing w:beforeLines="0" w:before="0"/>
        <w:ind w:left="596" w:hangingChars="198" w:hanging="596"/>
        <w:rPr>
          <w:b/>
          <w:color w:val="FF0000"/>
          <w:sz w:val="30"/>
          <w:szCs w:val="30"/>
        </w:rPr>
      </w:pPr>
      <w:r w:rsidRPr="00F67511">
        <w:rPr>
          <w:rFonts w:hint="eastAsia"/>
          <w:b/>
          <w:color w:val="FF0000"/>
          <w:sz w:val="30"/>
          <w:szCs w:val="30"/>
        </w:rPr>
        <w:t>注：</w:t>
      </w:r>
      <w:r w:rsidR="00241890">
        <w:rPr>
          <w:rFonts w:hint="eastAsia"/>
          <w:b/>
          <w:color w:val="FF0000"/>
          <w:sz w:val="30"/>
          <w:szCs w:val="30"/>
        </w:rPr>
        <w:t>如果要给</w:t>
      </w:r>
      <w:r>
        <w:rPr>
          <w:rFonts w:hint="eastAsia"/>
          <w:b/>
          <w:color w:val="FF0000"/>
          <w:sz w:val="30"/>
          <w:szCs w:val="30"/>
        </w:rPr>
        <w:t>多个站点上报请点击企业名称前的勾选框（不要点击名称</w:t>
      </w:r>
      <w:r w:rsidR="00241890">
        <w:rPr>
          <w:rFonts w:hint="eastAsia"/>
          <w:b/>
          <w:color w:val="FF0000"/>
          <w:sz w:val="30"/>
          <w:szCs w:val="30"/>
        </w:rPr>
        <w:t>，点击站点名称会变成只选中这一个站点</w:t>
      </w:r>
      <w:r>
        <w:rPr>
          <w:rFonts w:hint="eastAsia"/>
          <w:b/>
          <w:color w:val="FF0000"/>
          <w:sz w:val="30"/>
          <w:szCs w:val="30"/>
        </w:rPr>
        <w:t>）</w:t>
      </w:r>
      <w:r w:rsidR="00241890">
        <w:rPr>
          <w:rFonts w:hint="eastAsia"/>
          <w:b/>
          <w:color w:val="FF0000"/>
          <w:sz w:val="30"/>
          <w:szCs w:val="30"/>
        </w:rPr>
        <w:t>。</w:t>
      </w:r>
    </w:p>
    <w:p w14:paraId="7D927D97" w14:textId="7AE789B8" w:rsidR="00F67511" w:rsidRPr="00F67511" w:rsidRDefault="00F67511" w:rsidP="00573F5C">
      <w:pPr>
        <w:spacing w:beforeLines="0" w:before="0"/>
        <w:ind w:leftChars="250" w:left="600" w:firstLineChars="4" w:firstLine="12"/>
        <w:rPr>
          <w:b/>
          <w:color w:val="FF0000"/>
          <w:sz w:val="30"/>
          <w:szCs w:val="30"/>
        </w:rPr>
      </w:pPr>
      <w:r>
        <w:rPr>
          <w:rFonts w:hint="eastAsia"/>
          <w:b/>
          <w:color w:val="FF0000"/>
          <w:sz w:val="30"/>
          <w:szCs w:val="30"/>
        </w:rPr>
        <w:t>点击保存按钮之后一定要根据提示信息确认要上报的站点是不是自己要的站点</w:t>
      </w:r>
      <w:r w:rsidR="00241890">
        <w:rPr>
          <w:rFonts w:hint="eastAsia"/>
          <w:b/>
          <w:color w:val="FF0000"/>
          <w:sz w:val="30"/>
          <w:szCs w:val="30"/>
        </w:rPr>
        <w:t>。</w:t>
      </w:r>
    </w:p>
    <w:p w14:paraId="17675824" w14:textId="3A33C08E" w:rsidR="00F343A8" w:rsidRPr="00F01D77" w:rsidRDefault="00F343A8" w:rsidP="00F343A8">
      <w:pPr>
        <w:spacing w:before="326"/>
      </w:pPr>
      <w:r>
        <w:rPr>
          <w:rFonts w:hint="eastAsia"/>
        </w:rPr>
        <w:t>先点击左侧站点名称，再点击右侧的月历的某一天</w:t>
      </w:r>
      <w:r w:rsidR="00F01D77">
        <w:rPr>
          <w:rFonts w:hint="eastAsia"/>
        </w:rPr>
        <w:t>，</w:t>
      </w:r>
      <w:r w:rsidR="00F01D77" w:rsidRPr="00F01D77">
        <w:rPr>
          <w:rFonts w:hint="eastAsia"/>
        </w:rPr>
        <w:t>在弹出的对话框里输入停产的开始时间、结束时间、停产原因，确认无误后点击保存按钮</w:t>
      </w:r>
      <w:r w:rsidR="00F01D77">
        <w:rPr>
          <w:rFonts w:hint="eastAsia"/>
        </w:rPr>
        <w:t>，如下两图所示：</w:t>
      </w:r>
    </w:p>
    <w:p w14:paraId="72AD1A97" w14:textId="585274BD" w:rsidR="00F343A8" w:rsidRDefault="00F01D77" w:rsidP="00F343A8">
      <w:pPr>
        <w:spacing w:before="326"/>
      </w:pPr>
      <w:r>
        <w:rPr>
          <w:noProof/>
        </w:rPr>
        <w:lastRenderedPageBreak/>
        <w:drawing>
          <wp:inline distT="0" distB="0" distL="0" distR="0" wp14:anchorId="6E555C1C" wp14:editId="7D733D65">
            <wp:extent cx="6614652" cy="2847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614652" cy="2847975"/>
                    </a:xfrm>
                    <a:prstGeom prst="rect">
                      <a:avLst/>
                    </a:prstGeom>
                  </pic:spPr>
                </pic:pic>
              </a:graphicData>
            </a:graphic>
          </wp:inline>
        </w:drawing>
      </w:r>
    </w:p>
    <w:p w14:paraId="7DBCCFB6" w14:textId="18C89604" w:rsidR="00F343A8" w:rsidRDefault="00F01D77" w:rsidP="00F343A8">
      <w:pPr>
        <w:spacing w:before="326"/>
      </w:pPr>
      <w:r>
        <w:rPr>
          <w:noProof/>
        </w:rPr>
        <w:drawing>
          <wp:inline distT="0" distB="0" distL="0" distR="0" wp14:anchorId="24B1ABE3" wp14:editId="4617C40A">
            <wp:extent cx="6654003" cy="2847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654003" cy="2847975"/>
                    </a:xfrm>
                    <a:prstGeom prst="rect">
                      <a:avLst/>
                    </a:prstGeom>
                  </pic:spPr>
                </pic:pic>
              </a:graphicData>
            </a:graphic>
          </wp:inline>
        </w:drawing>
      </w:r>
    </w:p>
    <w:p w14:paraId="4F79799E" w14:textId="77777777" w:rsidR="00F343A8" w:rsidRDefault="00F343A8" w:rsidP="00F343A8">
      <w:pPr>
        <w:spacing w:before="326"/>
      </w:pPr>
      <w:r>
        <w:rPr>
          <w:rFonts w:hint="eastAsia"/>
        </w:rPr>
        <w:t>保存成功如下图</w:t>
      </w:r>
    </w:p>
    <w:p w14:paraId="023B9006" w14:textId="60ACE8E3" w:rsidR="00F343A8" w:rsidRDefault="00370F84" w:rsidP="00F343A8">
      <w:pPr>
        <w:spacing w:before="326"/>
      </w:pPr>
      <w:r>
        <w:rPr>
          <w:noProof/>
        </w:rPr>
        <w:lastRenderedPageBreak/>
        <w:drawing>
          <wp:inline distT="0" distB="0" distL="0" distR="0" wp14:anchorId="646F397C" wp14:editId="391354D7">
            <wp:extent cx="6657975" cy="2871252"/>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668714" cy="2875883"/>
                    </a:xfrm>
                    <a:prstGeom prst="rect">
                      <a:avLst/>
                    </a:prstGeom>
                  </pic:spPr>
                </pic:pic>
              </a:graphicData>
            </a:graphic>
          </wp:inline>
        </w:drawing>
      </w:r>
    </w:p>
    <w:p w14:paraId="4210DFB1" w14:textId="6A88591D" w:rsidR="00F343A8" w:rsidRDefault="00F343A8" w:rsidP="00F343A8">
      <w:pPr>
        <w:spacing w:before="326"/>
      </w:pPr>
      <w:r>
        <w:rPr>
          <w:rFonts w:hint="eastAsia"/>
        </w:rPr>
        <w:t>如果要修改或者删除停产信息，可以点击右侧月历上的停产信息（条状区域），进行修改或者删除</w:t>
      </w:r>
    </w:p>
    <w:p w14:paraId="1C6254E9" w14:textId="028C6847" w:rsidR="00F343A8" w:rsidRDefault="00370F84" w:rsidP="00F343A8">
      <w:pPr>
        <w:spacing w:before="326"/>
      </w:pPr>
      <w:r>
        <w:rPr>
          <w:noProof/>
        </w:rPr>
        <w:drawing>
          <wp:inline distT="0" distB="0" distL="0" distR="0" wp14:anchorId="5F891886" wp14:editId="37E0DE54">
            <wp:extent cx="6648450" cy="28825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648450" cy="2882534"/>
                    </a:xfrm>
                    <a:prstGeom prst="rect">
                      <a:avLst/>
                    </a:prstGeom>
                  </pic:spPr>
                </pic:pic>
              </a:graphicData>
            </a:graphic>
          </wp:inline>
        </w:drawing>
      </w:r>
    </w:p>
    <w:p w14:paraId="03601D54" w14:textId="7AE3CEA4" w:rsidR="00F343A8" w:rsidRDefault="00370F84" w:rsidP="00F343A8">
      <w:pPr>
        <w:spacing w:before="326"/>
      </w:pPr>
      <w:r>
        <w:rPr>
          <w:noProof/>
        </w:rPr>
        <w:lastRenderedPageBreak/>
        <w:drawing>
          <wp:inline distT="0" distB="0" distL="0" distR="0" wp14:anchorId="107B6849" wp14:editId="18609FCE">
            <wp:extent cx="6648450" cy="2850215"/>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648450" cy="2850215"/>
                    </a:xfrm>
                    <a:prstGeom prst="rect">
                      <a:avLst/>
                    </a:prstGeom>
                  </pic:spPr>
                </pic:pic>
              </a:graphicData>
            </a:graphic>
          </wp:inline>
        </w:drawing>
      </w:r>
    </w:p>
    <w:p w14:paraId="1951D937" w14:textId="34904D8F" w:rsidR="00F343A8" w:rsidRDefault="00F343A8" w:rsidP="00F343A8">
      <w:pPr>
        <w:spacing w:before="326"/>
      </w:pPr>
      <w:r>
        <w:rPr>
          <w:rFonts w:hint="eastAsia"/>
        </w:rPr>
        <w:t>如果多个站点的停产</w:t>
      </w:r>
      <w:r w:rsidR="00370F84">
        <w:rPr>
          <w:rFonts w:hint="eastAsia"/>
        </w:rPr>
        <w:t>时间段和停产原因都相同的话，也可以一次给多个站点上报停产信息，</w:t>
      </w:r>
      <w:r w:rsidRPr="00241890">
        <w:rPr>
          <w:rFonts w:hint="eastAsia"/>
          <w:color w:val="FF0000"/>
        </w:rPr>
        <w:t>把需要一块上报的站点的前面打</w:t>
      </w:r>
      <w:proofErr w:type="gramStart"/>
      <w:r w:rsidRPr="00241890">
        <w:rPr>
          <w:rFonts w:hint="eastAsia"/>
          <w:color w:val="FF0000"/>
        </w:rPr>
        <w:t>上勾</w:t>
      </w:r>
      <w:proofErr w:type="gramEnd"/>
      <w:r w:rsidRPr="00241890">
        <w:rPr>
          <w:rFonts w:hint="eastAsia"/>
          <w:color w:val="FF0000"/>
        </w:rPr>
        <w:t>（只点击方框不要点击名称）</w:t>
      </w:r>
      <w:r>
        <w:rPr>
          <w:rFonts w:hint="eastAsia"/>
        </w:rPr>
        <w:t>，再点击右侧月历，就可以一次给多个站点上报停产，如</w:t>
      </w:r>
      <w:r w:rsidR="00370F84">
        <w:rPr>
          <w:rFonts w:hint="eastAsia"/>
        </w:rPr>
        <w:t>下</w:t>
      </w:r>
      <w:r>
        <w:rPr>
          <w:rFonts w:hint="eastAsia"/>
        </w:rPr>
        <w:t>图</w:t>
      </w:r>
      <w:r w:rsidR="00370F84">
        <w:rPr>
          <w:rFonts w:hint="eastAsia"/>
        </w:rPr>
        <w:t>：</w:t>
      </w:r>
    </w:p>
    <w:p w14:paraId="7406C135" w14:textId="1E5BA8CB" w:rsidR="00F343A8" w:rsidRDefault="00370F84" w:rsidP="00F343A8">
      <w:pPr>
        <w:spacing w:before="326"/>
      </w:pPr>
      <w:r>
        <w:rPr>
          <w:noProof/>
        </w:rPr>
        <w:drawing>
          <wp:inline distT="0" distB="0" distL="0" distR="0" wp14:anchorId="3D67371B" wp14:editId="1B259D76">
            <wp:extent cx="6619875" cy="284715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619875" cy="2847159"/>
                    </a:xfrm>
                    <a:prstGeom prst="rect">
                      <a:avLst/>
                    </a:prstGeom>
                  </pic:spPr>
                </pic:pic>
              </a:graphicData>
            </a:graphic>
          </wp:inline>
        </w:drawing>
      </w:r>
    </w:p>
    <w:p w14:paraId="422F113B" w14:textId="117D791F" w:rsidR="00F343A8" w:rsidRDefault="00370F84" w:rsidP="00F343A8">
      <w:pPr>
        <w:spacing w:before="326"/>
      </w:pPr>
      <w:r>
        <w:rPr>
          <w:noProof/>
        </w:rPr>
        <w:lastRenderedPageBreak/>
        <w:drawing>
          <wp:inline distT="0" distB="0" distL="0" distR="0" wp14:anchorId="159C517D" wp14:editId="41C0E173">
            <wp:extent cx="6619875" cy="286478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626965" cy="2867849"/>
                    </a:xfrm>
                    <a:prstGeom prst="rect">
                      <a:avLst/>
                    </a:prstGeom>
                  </pic:spPr>
                </pic:pic>
              </a:graphicData>
            </a:graphic>
          </wp:inline>
        </w:drawing>
      </w:r>
    </w:p>
    <w:p w14:paraId="22B4CB65" w14:textId="097CE8D4" w:rsidR="00F343A8" w:rsidRDefault="00370F84" w:rsidP="00F343A8">
      <w:pPr>
        <w:spacing w:before="326"/>
      </w:pPr>
      <w:r>
        <w:rPr>
          <w:noProof/>
        </w:rPr>
        <w:drawing>
          <wp:inline distT="0" distB="0" distL="0" distR="0" wp14:anchorId="17FCCC08" wp14:editId="5CB75EA8">
            <wp:extent cx="6648450" cy="2871761"/>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664134" cy="2878536"/>
                    </a:xfrm>
                    <a:prstGeom prst="rect">
                      <a:avLst/>
                    </a:prstGeom>
                  </pic:spPr>
                </pic:pic>
              </a:graphicData>
            </a:graphic>
          </wp:inline>
        </w:drawing>
      </w:r>
    </w:p>
    <w:p w14:paraId="0890FF46" w14:textId="110F3571" w:rsidR="00A32361" w:rsidRPr="00E979C8" w:rsidRDefault="00A32361" w:rsidP="00F343A8">
      <w:pPr>
        <w:spacing w:before="326"/>
        <w:rPr>
          <w:b/>
          <w:color w:val="FF0000"/>
        </w:rPr>
      </w:pPr>
      <w:r w:rsidRPr="00E979C8">
        <w:rPr>
          <w:rFonts w:hint="eastAsia"/>
          <w:b/>
          <w:color w:val="FF0000"/>
        </w:rPr>
        <w:t>选择多个站点时右侧月历会显示多个站点的停产信息条，鼠标悬停在停产信息条上会显示对应站点的名称，点击停产信息条可以对当前站点进行停产信息的修改</w:t>
      </w:r>
    </w:p>
    <w:p w14:paraId="08023AE5" w14:textId="76914B92" w:rsidR="00A32361" w:rsidRPr="00D14A83" w:rsidRDefault="00A32361" w:rsidP="00F343A8">
      <w:pPr>
        <w:spacing w:before="326"/>
      </w:pPr>
      <w:r>
        <w:rPr>
          <w:noProof/>
        </w:rPr>
        <w:lastRenderedPageBreak/>
        <w:drawing>
          <wp:inline distT="0" distB="0" distL="0" distR="0" wp14:anchorId="3F0D1F0B" wp14:editId="72036D9C">
            <wp:extent cx="6648450" cy="2867144"/>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659173" cy="2871768"/>
                    </a:xfrm>
                    <a:prstGeom prst="rect">
                      <a:avLst/>
                    </a:prstGeom>
                  </pic:spPr>
                </pic:pic>
              </a:graphicData>
            </a:graphic>
          </wp:inline>
        </w:drawing>
      </w:r>
    </w:p>
    <w:p w14:paraId="1112CF87" w14:textId="41DF35F4" w:rsidR="00F343A8" w:rsidRDefault="00F343A8" w:rsidP="00F343A8">
      <w:pPr>
        <w:spacing w:before="326"/>
        <w:rPr>
          <w:b/>
          <w:color w:val="FF0000"/>
          <w:sz w:val="36"/>
          <w:szCs w:val="36"/>
        </w:rPr>
      </w:pPr>
      <w:r w:rsidRPr="00A32361">
        <w:rPr>
          <w:rFonts w:hint="eastAsia"/>
          <w:b/>
          <w:color w:val="FF0000"/>
          <w:sz w:val="36"/>
          <w:szCs w:val="36"/>
        </w:rPr>
        <w:t>注意：停产信息的上报会影响监测数据录入台帐的状态，规则是监测数据录入那里每一条都有一个时间段</w:t>
      </w:r>
      <w:r w:rsidRPr="00A32361">
        <w:rPr>
          <w:b/>
          <w:color w:val="FF0000"/>
          <w:sz w:val="36"/>
          <w:szCs w:val="36"/>
        </w:rPr>
        <w:t xml:space="preserve">   </w:t>
      </w:r>
      <w:r w:rsidRPr="00A32361">
        <w:rPr>
          <w:b/>
          <w:color w:val="FF0000"/>
          <w:sz w:val="36"/>
          <w:szCs w:val="36"/>
        </w:rPr>
        <w:t>你上报的停产时间段要完全包含录入数据的那个时间段</w:t>
      </w:r>
      <w:r w:rsidRPr="00A32361">
        <w:rPr>
          <w:b/>
          <w:color w:val="FF0000"/>
          <w:sz w:val="36"/>
          <w:szCs w:val="36"/>
        </w:rPr>
        <w:t xml:space="preserve">  </w:t>
      </w:r>
      <w:r w:rsidRPr="00A32361">
        <w:rPr>
          <w:b/>
          <w:color w:val="FF0000"/>
          <w:sz w:val="36"/>
          <w:szCs w:val="36"/>
        </w:rPr>
        <w:t>这条记录才能标记成停产</w:t>
      </w:r>
      <w:r w:rsidRPr="00A32361">
        <w:rPr>
          <w:b/>
          <w:color w:val="FF0000"/>
          <w:sz w:val="36"/>
          <w:szCs w:val="36"/>
        </w:rPr>
        <w:t xml:space="preserve">   </w:t>
      </w:r>
      <w:r w:rsidRPr="00A32361">
        <w:rPr>
          <w:b/>
          <w:color w:val="FF0000"/>
          <w:sz w:val="36"/>
          <w:szCs w:val="36"/>
        </w:rPr>
        <w:t>注意</w:t>
      </w:r>
      <w:r w:rsidRPr="00A32361">
        <w:rPr>
          <w:b/>
          <w:color w:val="FF0000"/>
          <w:sz w:val="36"/>
          <w:szCs w:val="36"/>
        </w:rPr>
        <w:t xml:space="preserve"> </w:t>
      </w:r>
      <w:r w:rsidRPr="00A32361">
        <w:rPr>
          <w:b/>
          <w:color w:val="FF0000"/>
          <w:sz w:val="36"/>
          <w:szCs w:val="36"/>
        </w:rPr>
        <w:t>是要完全包含</w:t>
      </w:r>
      <w:r w:rsidR="001A2BB8">
        <w:rPr>
          <w:rFonts w:hint="eastAsia"/>
          <w:b/>
          <w:color w:val="FF0000"/>
          <w:sz w:val="36"/>
          <w:szCs w:val="36"/>
        </w:rPr>
        <w:t>，</w:t>
      </w:r>
      <w:r w:rsidR="00A32361">
        <w:rPr>
          <w:rFonts w:hint="eastAsia"/>
          <w:b/>
          <w:color w:val="FF0000"/>
          <w:sz w:val="36"/>
          <w:szCs w:val="36"/>
        </w:rPr>
        <w:t>如下</w:t>
      </w:r>
      <w:r w:rsidR="00E979C8">
        <w:rPr>
          <w:rFonts w:hint="eastAsia"/>
          <w:b/>
          <w:color w:val="FF0000"/>
          <w:sz w:val="36"/>
          <w:szCs w:val="36"/>
        </w:rPr>
        <w:t>例</w:t>
      </w:r>
      <w:r w:rsidR="00A32361">
        <w:rPr>
          <w:rFonts w:hint="eastAsia"/>
          <w:b/>
          <w:color w:val="FF0000"/>
          <w:sz w:val="36"/>
          <w:szCs w:val="36"/>
        </w:rPr>
        <w:t>所示：</w:t>
      </w:r>
    </w:p>
    <w:p w14:paraId="39C1DABD" w14:textId="1F2D51AD" w:rsidR="001A2BB8" w:rsidRDefault="001A2BB8" w:rsidP="00F343A8">
      <w:pPr>
        <w:spacing w:before="326"/>
        <w:rPr>
          <w:b/>
          <w:color w:val="FF0000"/>
          <w:sz w:val="36"/>
          <w:szCs w:val="36"/>
        </w:rPr>
      </w:pPr>
      <w:r>
        <w:rPr>
          <w:rFonts w:hint="eastAsia"/>
          <w:b/>
          <w:color w:val="FF0000"/>
          <w:sz w:val="36"/>
          <w:szCs w:val="36"/>
        </w:rPr>
        <w:t>8</w:t>
      </w:r>
      <w:r>
        <w:rPr>
          <w:rFonts w:hint="eastAsia"/>
          <w:b/>
          <w:color w:val="FF0000"/>
          <w:sz w:val="36"/>
          <w:szCs w:val="36"/>
        </w:rPr>
        <w:t>号机组</w:t>
      </w:r>
      <w:r>
        <w:rPr>
          <w:rFonts w:hint="eastAsia"/>
          <w:b/>
          <w:color w:val="FF0000"/>
          <w:sz w:val="36"/>
          <w:szCs w:val="36"/>
        </w:rPr>
        <w:t>12</w:t>
      </w:r>
      <w:r>
        <w:rPr>
          <w:rFonts w:hint="eastAsia"/>
          <w:b/>
          <w:color w:val="FF0000"/>
          <w:sz w:val="36"/>
          <w:szCs w:val="36"/>
        </w:rPr>
        <w:t>月第</w:t>
      </w:r>
      <w:r>
        <w:rPr>
          <w:rFonts w:hint="eastAsia"/>
          <w:b/>
          <w:color w:val="FF0000"/>
          <w:sz w:val="36"/>
          <w:szCs w:val="36"/>
        </w:rPr>
        <w:t>3</w:t>
      </w:r>
      <w:r>
        <w:rPr>
          <w:rFonts w:hint="eastAsia"/>
          <w:b/>
          <w:color w:val="FF0000"/>
          <w:sz w:val="36"/>
          <w:szCs w:val="36"/>
        </w:rPr>
        <w:t>周监测台帐的开始时间是</w:t>
      </w:r>
      <w:r>
        <w:rPr>
          <w:rFonts w:hint="eastAsia"/>
          <w:b/>
          <w:color w:val="FF0000"/>
          <w:sz w:val="36"/>
          <w:szCs w:val="36"/>
        </w:rPr>
        <w:t>10</w:t>
      </w:r>
      <w:r>
        <w:rPr>
          <w:rFonts w:hint="eastAsia"/>
          <w:b/>
          <w:color w:val="FF0000"/>
          <w:sz w:val="36"/>
          <w:szCs w:val="36"/>
        </w:rPr>
        <w:t>号，结束时间是</w:t>
      </w:r>
      <w:r>
        <w:rPr>
          <w:rFonts w:hint="eastAsia"/>
          <w:b/>
          <w:color w:val="FF0000"/>
          <w:sz w:val="36"/>
          <w:szCs w:val="36"/>
        </w:rPr>
        <w:t>16</w:t>
      </w:r>
      <w:r>
        <w:rPr>
          <w:rFonts w:hint="eastAsia"/>
          <w:b/>
          <w:color w:val="FF0000"/>
          <w:sz w:val="36"/>
          <w:szCs w:val="36"/>
        </w:rPr>
        <w:t>号，当前状态是“超期未填”，如果给</w:t>
      </w:r>
      <w:r>
        <w:rPr>
          <w:rFonts w:hint="eastAsia"/>
          <w:b/>
          <w:color w:val="FF0000"/>
          <w:sz w:val="36"/>
          <w:szCs w:val="36"/>
        </w:rPr>
        <w:t>8</w:t>
      </w:r>
      <w:r>
        <w:rPr>
          <w:rFonts w:hint="eastAsia"/>
          <w:b/>
          <w:color w:val="FF0000"/>
          <w:sz w:val="36"/>
          <w:szCs w:val="36"/>
        </w:rPr>
        <w:t>号机组上报的停产时间</w:t>
      </w:r>
      <w:proofErr w:type="gramStart"/>
      <w:r>
        <w:rPr>
          <w:rFonts w:hint="eastAsia"/>
          <w:b/>
          <w:color w:val="FF0000"/>
          <w:sz w:val="36"/>
          <w:szCs w:val="36"/>
        </w:rPr>
        <w:t>段完全</w:t>
      </w:r>
      <w:proofErr w:type="gramEnd"/>
      <w:r>
        <w:rPr>
          <w:rFonts w:hint="eastAsia"/>
          <w:b/>
          <w:color w:val="FF0000"/>
          <w:sz w:val="36"/>
          <w:szCs w:val="36"/>
        </w:rPr>
        <w:t>包含这个时间段，该条监测台帐就可以不用录入数据，状态自动变成“停产”，如下三图所示：</w:t>
      </w:r>
    </w:p>
    <w:p w14:paraId="68F666D7" w14:textId="30B217D1" w:rsidR="00A32361" w:rsidRDefault="00A32361" w:rsidP="00F343A8">
      <w:pPr>
        <w:spacing w:before="326"/>
        <w:rPr>
          <w:b/>
          <w:color w:val="FF0000"/>
          <w:sz w:val="36"/>
          <w:szCs w:val="36"/>
        </w:rPr>
      </w:pPr>
      <w:r>
        <w:rPr>
          <w:noProof/>
        </w:rPr>
        <w:lastRenderedPageBreak/>
        <w:drawing>
          <wp:inline distT="0" distB="0" distL="0" distR="0" wp14:anchorId="3B486DF7" wp14:editId="3D4CB994">
            <wp:extent cx="6619875" cy="2852523"/>
            <wp:effectExtent l="0" t="0" r="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625214" cy="2854823"/>
                    </a:xfrm>
                    <a:prstGeom prst="rect">
                      <a:avLst/>
                    </a:prstGeom>
                  </pic:spPr>
                </pic:pic>
              </a:graphicData>
            </a:graphic>
          </wp:inline>
        </w:drawing>
      </w:r>
    </w:p>
    <w:p w14:paraId="4378266D" w14:textId="43AB38A7" w:rsidR="00A32361" w:rsidRDefault="00A32361" w:rsidP="00F343A8">
      <w:pPr>
        <w:spacing w:before="326"/>
        <w:rPr>
          <w:b/>
          <w:color w:val="FF0000"/>
          <w:sz w:val="36"/>
          <w:szCs w:val="36"/>
        </w:rPr>
      </w:pPr>
      <w:r>
        <w:rPr>
          <w:noProof/>
        </w:rPr>
        <w:drawing>
          <wp:inline distT="0" distB="0" distL="0" distR="0" wp14:anchorId="1AA947CC" wp14:editId="43A63DFA">
            <wp:extent cx="6619875" cy="2847159"/>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619875" cy="2847159"/>
                    </a:xfrm>
                    <a:prstGeom prst="rect">
                      <a:avLst/>
                    </a:prstGeom>
                  </pic:spPr>
                </pic:pic>
              </a:graphicData>
            </a:graphic>
          </wp:inline>
        </w:drawing>
      </w:r>
    </w:p>
    <w:p w14:paraId="5BA47829" w14:textId="32A3CBA0" w:rsidR="00A32361" w:rsidRDefault="00A32361" w:rsidP="00F343A8">
      <w:pPr>
        <w:spacing w:before="326"/>
        <w:rPr>
          <w:b/>
          <w:color w:val="FF0000"/>
          <w:sz w:val="36"/>
          <w:szCs w:val="36"/>
        </w:rPr>
      </w:pPr>
      <w:r>
        <w:rPr>
          <w:noProof/>
        </w:rPr>
        <w:lastRenderedPageBreak/>
        <w:drawing>
          <wp:inline distT="0" distB="0" distL="0" distR="0" wp14:anchorId="50C78494" wp14:editId="69232480">
            <wp:extent cx="6619875" cy="28479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619875" cy="2847925"/>
                    </a:xfrm>
                    <a:prstGeom prst="rect">
                      <a:avLst/>
                    </a:prstGeom>
                  </pic:spPr>
                </pic:pic>
              </a:graphicData>
            </a:graphic>
          </wp:inline>
        </w:drawing>
      </w:r>
    </w:p>
    <w:p w14:paraId="28A329DF" w14:textId="0EA4B079" w:rsidR="001A2BB8" w:rsidRPr="00A32361" w:rsidRDefault="001A2BB8" w:rsidP="00F343A8">
      <w:pPr>
        <w:spacing w:before="326"/>
        <w:rPr>
          <w:b/>
          <w:color w:val="FF0000"/>
          <w:sz w:val="36"/>
          <w:szCs w:val="36"/>
        </w:rPr>
      </w:pPr>
      <w:r>
        <w:rPr>
          <w:rFonts w:hint="eastAsia"/>
          <w:b/>
          <w:color w:val="FF0000"/>
          <w:sz w:val="36"/>
          <w:szCs w:val="36"/>
        </w:rPr>
        <w:t>注：企业要根据企业自身实际情况如实上报停产信息。</w:t>
      </w:r>
    </w:p>
    <w:p w14:paraId="75DF8933" w14:textId="7B695CEE" w:rsidR="00F343A8" w:rsidRDefault="00F343A8" w:rsidP="00F343A8">
      <w:pPr>
        <w:pStyle w:val="1"/>
        <w:spacing w:before="326"/>
      </w:pPr>
      <w:r>
        <w:rPr>
          <w:rFonts w:hint="eastAsia"/>
        </w:rPr>
        <w:t>填报情况</w:t>
      </w:r>
    </w:p>
    <w:p w14:paraId="1E8B9653" w14:textId="65F2E15E" w:rsidR="00F343A8" w:rsidRPr="00F343A8" w:rsidRDefault="00223183" w:rsidP="00F343A8">
      <w:pPr>
        <w:spacing w:before="326"/>
      </w:pPr>
      <w:r>
        <w:rPr>
          <w:rFonts w:hint="eastAsia"/>
        </w:rPr>
        <w:t>企业每月检查自己有哪些</w:t>
      </w:r>
      <w:r w:rsidR="00F343A8">
        <w:rPr>
          <w:rFonts w:hint="eastAsia"/>
        </w:rPr>
        <w:t>点</w:t>
      </w:r>
      <w:r>
        <w:rPr>
          <w:rFonts w:hint="eastAsia"/>
        </w:rPr>
        <w:t>位的指标未录入数据，可以通过点</w:t>
      </w:r>
      <w:r w:rsidR="00F343A8">
        <w:rPr>
          <w:rFonts w:hint="eastAsia"/>
        </w:rPr>
        <w:t>击首页第</w:t>
      </w:r>
      <w:r w:rsidR="00F343A8">
        <w:rPr>
          <w:rFonts w:hint="eastAsia"/>
        </w:rPr>
        <w:t>6</w:t>
      </w:r>
      <w:r w:rsidR="00F343A8">
        <w:rPr>
          <w:rFonts w:hint="eastAsia"/>
        </w:rPr>
        <w:t>个模块进入填报情况画面</w:t>
      </w:r>
      <w:r>
        <w:rPr>
          <w:rFonts w:hint="eastAsia"/>
        </w:rPr>
        <w:t>查询</w:t>
      </w:r>
      <w:r w:rsidR="00F343A8">
        <w:rPr>
          <w:rFonts w:hint="eastAsia"/>
        </w:rPr>
        <w:t>：</w:t>
      </w:r>
    </w:p>
    <w:p w14:paraId="08E22243" w14:textId="1531A2B3" w:rsidR="00F343A8" w:rsidRDefault="00F343A8" w:rsidP="00F343A8">
      <w:pPr>
        <w:spacing w:before="326"/>
      </w:pPr>
      <w:r>
        <w:rPr>
          <w:noProof/>
        </w:rPr>
        <w:drawing>
          <wp:inline distT="0" distB="0" distL="0" distR="0" wp14:anchorId="2C3B7303" wp14:editId="6E71CB27">
            <wp:extent cx="6743700" cy="2906660"/>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750951" cy="2909785"/>
                    </a:xfrm>
                    <a:prstGeom prst="rect">
                      <a:avLst/>
                    </a:prstGeom>
                  </pic:spPr>
                </pic:pic>
              </a:graphicData>
            </a:graphic>
          </wp:inline>
        </w:drawing>
      </w:r>
    </w:p>
    <w:p w14:paraId="669DA615" w14:textId="68ED9D36" w:rsidR="002B676C" w:rsidRPr="002B676C" w:rsidRDefault="002B676C" w:rsidP="00F343A8">
      <w:pPr>
        <w:spacing w:before="326"/>
        <w:rPr>
          <w:color w:val="FF0000"/>
        </w:rPr>
      </w:pPr>
      <w:r w:rsidRPr="002B676C">
        <w:rPr>
          <w:rFonts w:hint="eastAsia"/>
          <w:color w:val="FF0000"/>
        </w:rPr>
        <w:t>如下图所示，填报情况画面可以按时间段查询自己企业的监测数据录入情况，注意画面中的红色字体，</w:t>
      </w:r>
      <w:r w:rsidRPr="002B676C">
        <w:rPr>
          <w:rFonts w:hint="eastAsia"/>
          <w:color w:val="FF0000"/>
        </w:rPr>
        <w:lastRenderedPageBreak/>
        <w:t>在</w:t>
      </w:r>
      <w:proofErr w:type="gramStart"/>
      <w:r w:rsidRPr="002B676C">
        <w:rPr>
          <w:rFonts w:hint="eastAsia"/>
          <w:color w:val="FF0000"/>
        </w:rPr>
        <w:t>不勾选下图中</w:t>
      </w:r>
      <w:proofErr w:type="gramEnd"/>
      <w:r w:rsidRPr="002B676C">
        <w:rPr>
          <w:rFonts w:hint="eastAsia"/>
          <w:color w:val="FF0000"/>
        </w:rPr>
        <w:t>复选框的情况下查询出来的数据</w:t>
      </w:r>
      <w:proofErr w:type="gramStart"/>
      <w:r w:rsidRPr="002B676C">
        <w:rPr>
          <w:rFonts w:hint="eastAsia"/>
          <w:color w:val="FF0000"/>
        </w:rPr>
        <w:t>是之前</w:t>
      </w:r>
      <w:proofErr w:type="gramEnd"/>
      <w:r w:rsidRPr="002B676C">
        <w:rPr>
          <w:rFonts w:hint="eastAsia"/>
          <w:color w:val="FF0000"/>
        </w:rPr>
        <w:t>就已经计算出来的数据，计算截止时间显示在列表上方，如果在截止时间之后企业自己又录入了监测数据是统计不上的，这时可以</w:t>
      </w:r>
      <w:proofErr w:type="gramStart"/>
      <w:r w:rsidRPr="002B676C">
        <w:rPr>
          <w:rFonts w:hint="eastAsia"/>
          <w:color w:val="FF0000"/>
        </w:rPr>
        <w:t>勾</w:t>
      </w:r>
      <w:proofErr w:type="gramEnd"/>
      <w:r w:rsidRPr="002B676C">
        <w:rPr>
          <w:rFonts w:hint="eastAsia"/>
          <w:color w:val="FF0000"/>
        </w:rPr>
        <w:t>选上查询前面的复选框，再点击查询即可查询出最新的填报情况</w:t>
      </w:r>
    </w:p>
    <w:p w14:paraId="3F6D6334" w14:textId="58FCDC0A" w:rsidR="00F343A8" w:rsidRDefault="00F343A8" w:rsidP="00F343A8">
      <w:pPr>
        <w:spacing w:before="326"/>
      </w:pPr>
      <w:r>
        <w:rPr>
          <w:noProof/>
        </w:rPr>
        <w:drawing>
          <wp:inline distT="0" distB="0" distL="0" distR="0" wp14:anchorId="77923EE0" wp14:editId="1508AD04">
            <wp:extent cx="6638925" cy="2849205"/>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644301" cy="2851512"/>
                    </a:xfrm>
                    <a:prstGeom prst="rect">
                      <a:avLst/>
                    </a:prstGeom>
                  </pic:spPr>
                </pic:pic>
              </a:graphicData>
            </a:graphic>
          </wp:inline>
        </w:drawing>
      </w:r>
    </w:p>
    <w:p w14:paraId="0162CD3D" w14:textId="22C28C76" w:rsidR="002B676C" w:rsidRPr="002B676C" w:rsidRDefault="002B676C" w:rsidP="00F343A8">
      <w:pPr>
        <w:spacing w:before="326"/>
        <w:rPr>
          <w:color w:val="FF0000"/>
        </w:rPr>
      </w:pPr>
      <w:r w:rsidRPr="002B676C">
        <w:rPr>
          <w:rFonts w:hint="eastAsia"/>
          <w:color w:val="FF0000"/>
        </w:rPr>
        <w:t>查询出来的结果，点击行前面的“</w:t>
      </w:r>
      <w:r w:rsidRPr="002B676C">
        <w:rPr>
          <w:rFonts w:hint="eastAsia"/>
          <w:color w:val="FF0000"/>
        </w:rPr>
        <w:t>+</w:t>
      </w:r>
      <w:r w:rsidRPr="002B676C">
        <w:rPr>
          <w:rFonts w:hint="eastAsia"/>
          <w:color w:val="FF0000"/>
        </w:rPr>
        <w:t>”号，会显示具体的站点和指标的填报情况，显示红色的行就是缺少监测数据的记录，点击行后面的“详情”</w:t>
      </w:r>
      <w:r>
        <w:rPr>
          <w:rFonts w:hint="eastAsia"/>
          <w:color w:val="FF0000"/>
        </w:rPr>
        <w:t>按钮，即可查看具体缺少什么时间段的数据，如下图：</w:t>
      </w:r>
    </w:p>
    <w:p w14:paraId="7EB51EA5" w14:textId="01365084" w:rsidR="002B676C" w:rsidRPr="00F343A8" w:rsidRDefault="002B676C" w:rsidP="00F343A8">
      <w:pPr>
        <w:spacing w:before="326"/>
      </w:pPr>
      <w:r>
        <w:rPr>
          <w:noProof/>
        </w:rPr>
        <w:drawing>
          <wp:inline distT="0" distB="0" distL="0" distR="0" wp14:anchorId="1BBB8E6E" wp14:editId="56A48A84">
            <wp:extent cx="6638925" cy="287763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638925" cy="2877636"/>
                    </a:xfrm>
                    <a:prstGeom prst="rect">
                      <a:avLst/>
                    </a:prstGeom>
                  </pic:spPr>
                </pic:pic>
              </a:graphicData>
            </a:graphic>
          </wp:inline>
        </w:drawing>
      </w:r>
    </w:p>
    <w:p w14:paraId="1B9F68AF" w14:textId="6CA4581A" w:rsidR="00F343A8" w:rsidRDefault="00F343A8" w:rsidP="00F343A8">
      <w:pPr>
        <w:pStyle w:val="1"/>
        <w:spacing w:before="326"/>
      </w:pPr>
      <w:proofErr w:type="gramStart"/>
      <w:r>
        <w:rPr>
          <w:rFonts w:hint="eastAsia"/>
        </w:rPr>
        <w:t>两率统计</w:t>
      </w:r>
      <w:proofErr w:type="gramEnd"/>
    </w:p>
    <w:p w14:paraId="0E0B6DE8" w14:textId="77777777" w:rsidR="002B676C" w:rsidRPr="002B676C" w:rsidRDefault="002B676C" w:rsidP="002B676C">
      <w:pPr>
        <w:spacing w:before="326"/>
      </w:pPr>
    </w:p>
    <w:p w14:paraId="67840AE9" w14:textId="77777777" w:rsidR="002B676C" w:rsidRDefault="002B676C" w:rsidP="002B676C">
      <w:pPr>
        <w:spacing w:before="326"/>
      </w:pPr>
      <w:r>
        <w:rPr>
          <w:rFonts w:hint="eastAsia"/>
        </w:rPr>
        <w:lastRenderedPageBreak/>
        <w:t>点击首页第</w:t>
      </w:r>
      <w:r>
        <w:rPr>
          <w:rFonts w:hint="eastAsia"/>
        </w:rPr>
        <w:t>5</w:t>
      </w:r>
      <w:r>
        <w:rPr>
          <w:rFonts w:hint="eastAsia"/>
        </w:rPr>
        <w:t>个模块可以</w:t>
      </w:r>
      <w:proofErr w:type="gramStart"/>
      <w:r>
        <w:rPr>
          <w:rFonts w:hint="eastAsia"/>
        </w:rPr>
        <w:t>进入两率统计</w:t>
      </w:r>
      <w:proofErr w:type="gramEnd"/>
      <w:r>
        <w:rPr>
          <w:rFonts w:hint="eastAsia"/>
        </w:rPr>
        <w:t>画面：</w:t>
      </w:r>
    </w:p>
    <w:p w14:paraId="4FA37E3C" w14:textId="77777777" w:rsidR="002B676C" w:rsidRDefault="002B676C" w:rsidP="002B676C">
      <w:pPr>
        <w:spacing w:before="326"/>
      </w:pPr>
      <w:r>
        <w:rPr>
          <w:noProof/>
        </w:rPr>
        <w:drawing>
          <wp:inline distT="0" distB="0" distL="0" distR="0" wp14:anchorId="6A226C4C" wp14:editId="45A18DFB">
            <wp:extent cx="6505575" cy="2849954"/>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514180" cy="2853724"/>
                    </a:xfrm>
                    <a:prstGeom prst="rect">
                      <a:avLst/>
                    </a:prstGeom>
                  </pic:spPr>
                </pic:pic>
              </a:graphicData>
            </a:graphic>
          </wp:inline>
        </w:drawing>
      </w:r>
    </w:p>
    <w:p w14:paraId="4E2EABB9" w14:textId="77777777" w:rsidR="002B676C" w:rsidRDefault="002B676C" w:rsidP="002B676C">
      <w:pPr>
        <w:spacing w:before="326"/>
      </w:pPr>
      <w:proofErr w:type="gramStart"/>
      <w:r>
        <w:rPr>
          <w:rFonts w:hint="eastAsia"/>
        </w:rPr>
        <w:t>两率统计</w:t>
      </w:r>
      <w:proofErr w:type="gramEnd"/>
      <w:r>
        <w:rPr>
          <w:rFonts w:hint="eastAsia"/>
        </w:rPr>
        <w:t>画面一般是供环保用户使用，企业一般使用</w:t>
      </w:r>
      <w:r w:rsidRPr="002B676C">
        <w:rPr>
          <w:rFonts w:hint="eastAsia"/>
          <w:b/>
          <w:color w:val="FF0000"/>
        </w:rPr>
        <w:t>填报情况画面</w:t>
      </w:r>
      <w:r>
        <w:rPr>
          <w:rFonts w:hint="eastAsia"/>
        </w:rPr>
        <w:t>即可查询自己企业的填报率</w:t>
      </w:r>
    </w:p>
    <w:p w14:paraId="6799B040" w14:textId="736A82D7" w:rsidR="002B676C" w:rsidRPr="002B676C" w:rsidRDefault="002B676C" w:rsidP="002B676C">
      <w:pPr>
        <w:spacing w:before="326"/>
      </w:pPr>
      <w:r>
        <w:rPr>
          <w:noProof/>
        </w:rPr>
        <w:drawing>
          <wp:inline distT="0" distB="0" distL="0" distR="0" wp14:anchorId="61D09F03" wp14:editId="1B712536">
            <wp:extent cx="6483659" cy="27908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483659" cy="2790825"/>
                    </a:xfrm>
                    <a:prstGeom prst="rect">
                      <a:avLst/>
                    </a:prstGeom>
                  </pic:spPr>
                </pic:pic>
              </a:graphicData>
            </a:graphic>
          </wp:inline>
        </w:drawing>
      </w:r>
    </w:p>
    <w:sectPr w:rsidR="002B676C" w:rsidRPr="002B676C" w:rsidSect="00CB5F9A">
      <w:headerReference w:type="even" r:id="rId71"/>
      <w:headerReference w:type="default" r:id="rId72"/>
      <w:footerReference w:type="even" r:id="rId73"/>
      <w:footerReference w:type="default" r:id="rId74"/>
      <w:headerReference w:type="first" r:id="rId75"/>
      <w:footerReference w:type="first" r:id="rId76"/>
      <w:pgSz w:w="11906" w:h="16838"/>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49410" w14:textId="77777777" w:rsidR="004D66E3" w:rsidRDefault="004D66E3" w:rsidP="00C970E8">
      <w:pPr>
        <w:spacing w:before="240"/>
      </w:pPr>
      <w:r>
        <w:separator/>
      </w:r>
    </w:p>
  </w:endnote>
  <w:endnote w:type="continuationSeparator" w:id="0">
    <w:p w14:paraId="3C9439E3" w14:textId="77777777" w:rsidR="004D66E3" w:rsidRDefault="004D66E3" w:rsidP="00C970E8">
      <w:pPr>
        <w:spacing w:befor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F7E8A" w14:textId="77777777" w:rsidR="00C970E8" w:rsidRDefault="00C970E8" w:rsidP="00C970E8">
    <w:pPr>
      <w:pStyle w:val="a9"/>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F4AF" w14:textId="77777777" w:rsidR="00C970E8" w:rsidRDefault="00C970E8" w:rsidP="00C970E8">
    <w:pPr>
      <w:pStyle w:val="a9"/>
      <w:spacing w:befor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B329" w14:textId="77777777" w:rsidR="00C970E8" w:rsidRDefault="00C970E8" w:rsidP="00C970E8">
    <w:pPr>
      <w:pStyle w:val="a9"/>
      <w:spacing w:before="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FA414" w14:textId="77777777" w:rsidR="004D66E3" w:rsidRDefault="004D66E3" w:rsidP="00C970E8">
      <w:pPr>
        <w:spacing w:before="240"/>
      </w:pPr>
      <w:r>
        <w:separator/>
      </w:r>
    </w:p>
  </w:footnote>
  <w:footnote w:type="continuationSeparator" w:id="0">
    <w:p w14:paraId="79BF8E63" w14:textId="77777777" w:rsidR="004D66E3" w:rsidRDefault="004D66E3" w:rsidP="00C970E8">
      <w:pPr>
        <w:spacing w:befor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7FED" w14:textId="77777777" w:rsidR="00C970E8" w:rsidRDefault="00C970E8" w:rsidP="00C970E8">
    <w:pPr>
      <w:pStyle w:val="a7"/>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2B169" w14:textId="77777777" w:rsidR="00C970E8" w:rsidRDefault="00C970E8" w:rsidP="00C970E8">
    <w:pPr>
      <w:pStyle w:val="a7"/>
      <w:spacing w:befor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ADF3B" w14:textId="77777777" w:rsidR="00C970E8" w:rsidRDefault="00C970E8" w:rsidP="00C970E8">
    <w:pPr>
      <w:pStyle w:val="a7"/>
      <w:spacing w:befor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0106"/>
    <w:multiLevelType w:val="hybridMultilevel"/>
    <w:tmpl w:val="C408FCB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887650"/>
    <w:multiLevelType w:val="hybridMultilevel"/>
    <w:tmpl w:val="45DA495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15427C"/>
    <w:multiLevelType w:val="hybridMultilevel"/>
    <w:tmpl w:val="34F2B20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E9B5033"/>
    <w:multiLevelType w:val="hybridMultilevel"/>
    <w:tmpl w:val="92068F76"/>
    <w:lvl w:ilvl="0" w:tplc="D83039D2">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D9903A7"/>
    <w:multiLevelType w:val="hybridMultilevel"/>
    <w:tmpl w:val="5E7424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2CF4BB5"/>
    <w:multiLevelType w:val="hybridMultilevel"/>
    <w:tmpl w:val="592A3C02"/>
    <w:lvl w:ilvl="0" w:tplc="CCC67B5C">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9E477BF"/>
    <w:multiLevelType w:val="hybridMultilevel"/>
    <w:tmpl w:val="A2EE06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E363075"/>
    <w:multiLevelType w:val="hybridMultilevel"/>
    <w:tmpl w:val="AA18CD4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7E3C147D"/>
    <w:multiLevelType w:val="hybridMultilevel"/>
    <w:tmpl w:val="8488C95E"/>
    <w:lvl w:ilvl="0" w:tplc="0409000F">
      <w:start w:val="1"/>
      <w:numFmt w:val="decimal"/>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8"/>
  </w:num>
  <w:num w:numId="4">
    <w:abstractNumId w:val="4"/>
  </w:num>
  <w:num w:numId="5">
    <w:abstractNumId w:val="1"/>
  </w:num>
  <w:num w:numId="6">
    <w:abstractNumId w:val="8"/>
    <w:lvlOverride w:ilvl="0">
      <w:startOverride w:val="1"/>
    </w:lvlOverride>
  </w:num>
  <w:num w:numId="7">
    <w:abstractNumId w:val="2"/>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730A"/>
    <w:rsid w:val="00022544"/>
    <w:rsid w:val="00023E4C"/>
    <w:rsid w:val="0004531B"/>
    <w:rsid w:val="000508EA"/>
    <w:rsid w:val="00053A75"/>
    <w:rsid w:val="00054D15"/>
    <w:rsid w:val="0006200A"/>
    <w:rsid w:val="00082593"/>
    <w:rsid w:val="000A5635"/>
    <w:rsid w:val="000E24BC"/>
    <w:rsid w:val="000E5FB9"/>
    <w:rsid w:val="000F29CC"/>
    <w:rsid w:val="000F58A0"/>
    <w:rsid w:val="000F62AE"/>
    <w:rsid w:val="000F7497"/>
    <w:rsid w:val="000F75A7"/>
    <w:rsid w:val="00107C53"/>
    <w:rsid w:val="0011252A"/>
    <w:rsid w:val="00114DD4"/>
    <w:rsid w:val="001174CF"/>
    <w:rsid w:val="001217F3"/>
    <w:rsid w:val="00130D23"/>
    <w:rsid w:val="0013670A"/>
    <w:rsid w:val="00140924"/>
    <w:rsid w:val="00156895"/>
    <w:rsid w:val="00176C67"/>
    <w:rsid w:val="001773A7"/>
    <w:rsid w:val="00193455"/>
    <w:rsid w:val="00193BAF"/>
    <w:rsid w:val="001A2BB8"/>
    <w:rsid w:val="001C5E43"/>
    <w:rsid w:val="001D2C41"/>
    <w:rsid w:val="001F24B3"/>
    <w:rsid w:val="00203688"/>
    <w:rsid w:val="00213E09"/>
    <w:rsid w:val="00220813"/>
    <w:rsid w:val="00222157"/>
    <w:rsid w:val="00223183"/>
    <w:rsid w:val="002359C0"/>
    <w:rsid w:val="0024156B"/>
    <w:rsid w:val="00241890"/>
    <w:rsid w:val="002429A6"/>
    <w:rsid w:val="00243709"/>
    <w:rsid w:val="00260ABE"/>
    <w:rsid w:val="0026692A"/>
    <w:rsid w:val="00285029"/>
    <w:rsid w:val="002946CF"/>
    <w:rsid w:val="002A31BB"/>
    <w:rsid w:val="002A6BED"/>
    <w:rsid w:val="002A6CE2"/>
    <w:rsid w:val="002B1B58"/>
    <w:rsid w:val="002B676C"/>
    <w:rsid w:val="002D08D0"/>
    <w:rsid w:val="002F5EC8"/>
    <w:rsid w:val="00303DED"/>
    <w:rsid w:val="003248BA"/>
    <w:rsid w:val="00354D00"/>
    <w:rsid w:val="003553CC"/>
    <w:rsid w:val="003669B6"/>
    <w:rsid w:val="00370F84"/>
    <w:rsid w:val="00394187"/>
    <w:rsid w:val="003956F5"/>
    <w:rsid w:val="003B3B54"/>
    <w:rsid w:val="003C207A"/>
    <w:rsid w:val="003C5D02"/>
    <w:rsid w:val="003E0951"/>
    <w:rsid w:val="003E52F5"/>
    <w:rsid w:val="003E5C1E"/>
    <w:rsid w:val="00405F03"/>
    <w:rsid w:val="00464A06"/>
    <w:rsid w:val="0048066C"/>
    <w:rsid w:val="0048384A"/>
    <w:rsid w:val="004A305D"/>
    <w:rsid w:val="004A31BE"/>
    <w:rsid w:val="004A3B97"/>
    <w:rsid w:val="004B52E0"/>
    <w:rsid w:val="004C7097"/>
    <w:rsid w:val="004D66E3"/>
    <w:rsid w:val="004F2A97"/>
    <w:rsid w:val="004F6CB7"/>
    <w:rsid w:val="00513EB3"/>
    <w:rsid w:val="00544B1E"/>
    <w:rsid w:val="00554A00"/>
    <w:rsid w:val="0056290B"/>
    <w:rsid w:val="00573F5C"/>
    <w:rsid w:val="00580B6A"/>
    <w:rsid w:val="00583A3E"/>
    <w:rsid w:val="005A16BE"/>
    <w:rsid w:val="005C0817"/>
    <w:rsid w:val="005E2911"/>
    <w:rsid w:val="005F0BB2"/>
    <w:rsid w:val="005F1151"/>
    <w:rsid w:val="00616BC4"/>
    <w:rsid w:val="00643F54"/>
    <w:rsid w:val="00644FA4"/>
    <w:rsid w:val="0065545C"/>
    <w:rsid w:val="006723A8"/>
    <w:rsid w:val="006B04E1"/>
    <w:rsid w:val="006B2376"/>
    <w:rsid w:val="006B47D9"/>
    <w:rsid w:val="006E127B"/>
    <w:rsid w:val="006F7BF8"/>
    <w:rsid w:val="007054BC"/>
    <w:rsid w:val="00720F3F"/>
    <w:rsid w:val="00721491"/>
    <w:rsid w:val="00733046"/>
    <w:rsid w:val="0073636B"/>
    <w:rsid w:val="007376A0"/>
    <w:rsid w:val="00747A6B"/>
    <w:rsid w:val="00770E59"/>
    <w:rsid w:val="007739E9"/>
    <w:rsid w:val="007A57FC"/>
    <w:rsid w:val="007B354F"/>
    <w:rsid w:val="007C058A"/>
    <w:rsid w:val="007C09F5"/>
    <w:rsid w:val="007D35A2"/>
    <w:rsid w:val="007D3604"/>
    <w:rsid w:val="00813CF8"/>
    <w:rsid w:val="00825369"/>
    <w:rsid w:val="0085102C"/>
    <w:rsid w:val="008561D8"/>
    <w:rsid w:val="00865627"/>
    <w:rsid w:val="008856CE"/>
    <w:rsid w:val="00890F70"/>
    <w:rsid w:val="00892167"/>
    <w:rsid w:val="00895EAE"/>
    <w:rsid w:val="008B4203"/>
    <w:rsid w:val="008D7609"/>
    <w:rsid w:val="008E3E18"/>
    <w:rsid w:val="00910AB4"/>
    <w:rsid w:val="0095177D"/>
    <w:rsid w:val="00966B1D"/>
    <w:rsid w:val="00976605"/>
    <w:rsid w:val="009865B8"/>
    <w:rsid w:val="00990800"/>
    <w:rsid w:val="009A3CF9"/>
    <w:rsid w:val="009B146E"/>
    <w:rsid w:val="009B3E62"/>
    <w:rsid w:val="009C35A5"/>
    <w:rsid w:val="009F1AA7"/>
    <w:rsid w:val="009F2762"/>
    <w:rsid w:val="009F3563"/>
    <w:rsid w:val="009F7478"/>
    <w:rsid w:val="00A0400B"/>
    <w:rsid w:val="00A04EBC"/>
    <w:rsid w:val="00A05051"/>
    <w:rsid w:val="00A17E9B"/>
    <w:rsid w:val="00A201A9"/>
    <w:rsid w:val="00A32361"/>
    <w:rsid w:val="00A52E5E"/>
    <w:rsid w:val="00A77229"/>
    <w:rsid w:val="00A81ECA"/>
    <w:rsid w:val="00A83446"/>
    <w:rsid w:val="00A913E7"/>
    <w:rsid w:val="00AA22E8"/>
    <w:rsid w:val="00AC5513"/>
    <w:rsid w:val="00AC599A"/>
    <w:rsid w:val="00AC622B"/>
    <w:rsid w:val="00AC67FB"/>
    <w:rsid w:val="00AD0C37"/>
    <w:rsid w:val="00AE0AD8"/>
    <w:rsid w:val="00AE7E45"/>
    <w:rsid w:val="00AF6372"/>
    <w:rsid w:val="00B22F69"/>
    <w:rsid w:val="00B24D7B"/>
    <w:rsid w:val="00B37176"/>
    <w:rsid w:val="00B411A4"/>
    <w:rsid w:val="00B5477E"/>
    <w:rsid w:val="00B5765D"/>
    <w:rsid w:val="00B63969"/>
    <w:rsid w:val="00B64392"/>
    <w:rsid w:val="00B67E20"/>
    <w:rsid w:val="00B706FE"/>
    <w:rsid w:val="00B73549"/>
    <w:rsid w:val="00B74654"/>
    <w:rsid w:val="00B94943"/>
    <w:rsid w:val="00BC607E"/>
    <w:rsid w:val="00BD3B2E"/>
    <w:rsid w:val="00BE5356"/>
    <w:rsid w:val="00C05DF7"/>
    <w:rsid w:val="00C419B8"/>
    <w:rsid w:val="00C43AF9"/>
    <w:rsid w:val="00C53FAE"/>
    <w:rsid w:val="00C55BA4"/>
    <w:rsid w:val="00C6784B"/>
    <w:rsid w:val="00C71FDF"/>
    <w:rsid w:val="00C84404"/>
    <w:rsid w:val="00C86BF0"/>
    <w:rsid w:val="00C96FAF"/>
    <w:rsid w:val="00C970E8"/>
    <w:rsid w:val="00CB4A95"/>
    <w:rsid w:val="00CB5F9A"/>
    <w:rsid w:val="00CE0B7A"/>
    <w:rsid w:val="00D02FBF"/>
    <w:rsid w:val="00D14A83"/>
    <w:rsid w:val="00D245D6"/>
    <w:rsid w:val="00D34141"/>
    <w:rsid w:val="00D648AB"/>
    <w:rsid w:val="00D66A14"/>
    <w:rsid w:val="00D71A51"/>
    <w:rsid w:val="00D738BB"/>
    <w:rsid w:val="00D83D55"/>
    <w:rsid w:val="00DA2563"/>
    <w:rsid w:val="00DA64B8"/>
    <w:rsid w:val="00DB4370"/>
    <w:rsid w:val="00DC7D72"/>
    <w:rsid w:val="00DD3127"/>
    <w:rsid w:val="00DD42B4"/>
    <w:rsid w:val="00DD72D7"/>
    <w:rsid w:val="00DE0D3D"/>
    <w:rsid w:val="00DE730A"/>
    <w:rsid w:val="00DF6947"/>
    <w:rsid w:val="00E4180C"/>
    <w:rsid w:val="00E77FD7"/>
    <w:rsid w:val="00E81668"/>
    <w:rsid w:val="00E979C8"/>
    <w:rsid w:val="00EA030B"/>
    <w:rsid w:val="00EA2EF1"/>
    <w:rsid w:val="00EA736A"/>
    <w:rsid w:val="00EA7479"/>
    <w:rsid w:val="00EC4DB7"/>
    <w:rsid w:val="00EC5AFC"/>
    <w:rsid w:val="00EC5AFF"/>
    <w:rsid w:val="00EC732F"/>
    <w:rsid w:val="00ED5BC8"/>
    <w:rsid w:val="00ED678C"/>
    <w:rsid w:val="00EF1B87"/>
    <w:rsid w:val="00F01D77"/>
    <w:rsid w:val="00F23C44"/>
    <w:rsid w:val="00F24F78"/>
    <w:rsid w:val="00F270AE"/>
    <w:rsid w:val="00F320DF"/>
    <w:rsid w:val="00F343A8"/>
    <w:rsid w:val="00F36401"/>
    <w:rsid w:val="00F40430"/>
    <w:rsid w:val="00F62F5C"/>
    <w:rsid w:val="00F67511"/>
    <w:rsid w:val="00F85E7D"/>
    <w:rsid w:val="00F86F70"/>
    <w:rsid w:val="00F96E30"/>
    <w:rsid w:val="00FD3EEB"/>
    <w:rsid w:val="00FE16FE"/>
    <w:rsid w:val="00FF2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6DB17"/>
  <w15:docId w15:val="{9EFFEB68-4826-4566-AC87-7F2D16E1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692A"/>
    <w:pPr>
      <w:widowControl w:val="0"/>
      <w:spacing w:beforeLines="100" w:before="100"/>
      <w:jc w:val="both"/>
    </w:pPr>
    <w:rPr>
      <w:rFonts w:eastAsia="宋体"/>
      <w:sz w:val="24"/>
    </w:rPr>
  </w:style>
  <w:style w:type="paragraph" w:styleId="1">
    <w:name w:val="heading 1"/>
    <w:basedOn w:val="a"/>
    <w:next w:val="a"/>
    <w:link w:val="10"/>
    <w:uiPriority w:val="9"/>
    <w:qFormat/>
    <w:rsid w:val="00A201A9"/>
    <w:pPr>
      <w:numPr>
        <w:numId w:val="2"/>
      </w:numPr>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rsid w:val="00A201A9"/>
    <w:pPr>
      <w:numPr>
        <w:numId w:val="3"/>
      </w:numPr>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A2EF1"/>
    <w:pPr>
      <w:spacing w:after="260" w:line="415" w:lineRule="auto"/>
      <w:outlineLvl w:val="2"/>
    </w:pPr>
    <w:rPr>
      <w:bCs/>
      <w:szCs w:val="32"/>
    </w:rPr>
  </w:style>
  <w:style w:type="paragraph" w:styleId="4">
    <w:name w:val="heading 4"/>
    <w:basedOn w:val="a"/>
    <w:next w:val="a"/>
    <w:link w:val="40"/>
    <w:uiPriority w:val="9"/>
    <w:unhideWhenUsed/>
    <w:qFormat/>
    <w:rsid w:val="00513EB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A201A9"/>
    <w:rPr>
      <w:rFonts w:asciiTheme="majorHAnsi" w:eastAsiaTheme="majorEastAsia" w:hAnsiTheme="majorHAnsi" w:cstheme="majorBidi"/>
      <w:b/>
      <w:bCs/>
      <w:sz w:val="32"/>
      <w:szCs w:val="32"/>
    </w:rPr>
  </w:style>
  <w:style w:type="character" w:customStyle="1" w:styleId="10">
    <w:name w:val="标题 1 字符"/>
    <w:basedOn w:val="a0"/>
    <w:link w:val="1"/>
    <w:uiPriority w:val="9"/>
    <w:rsid w:val="00A201A9"/>
    <w:rPr>
      <w:b/>
      <w:bCs/>
      <w:kern w:val="44"/>
      <w:sz w:val="44"/>
      <w:szCs w:val="44"/>
    </w:rPr>
  </w:style>
  <w:style w:type="paragraph" w:styleId="a3">
    <w:name w:val="No Spacing"/>
    <w:uiPriority w:val="1"/>
    <w:qFormat/>
    <w:rsid w:val="008561D8"/>
    <w:pPr>
      <w:widowControl w:val="0"/>
      <w:jc w:val="both"/>
    </w:pPr>
  </w:style>
  <w:style w:type="paragraph" w:styleId="TOC1">
    <w:name w:val="toc 1"/>
    <w:basedOn w:val="a"/>
    <w:next w:val="a"/>
    <w:autoRedefine/>
    <w:uiPriority w:val="39"/>
    <w:semiHidden/>
    <w:unhideWhenUsed/>
    <w:rsid w:val="008561D8"/>
  </w:style>
  <w:style w:type="paragraph" w:styleId="a4">
    <w:name w:val="Balloon Text"/>
    <w:basedOn w:val="a"/>
    <w:link w:val="a5"/>
    <w:uiPriority w:val="99"/>
    <w:semiHidden/>
    <w:unhideWhenUsed/>
    <w:rsid w:val="008561D8"/>
    <w:rPr>
      <w:sz w:val="18"/>
      <w:szCs w:val="18"/>
    </w:rPr>
  </w:style>
  <w:style w:type="character" w:customStyle="1" w:styleId="a5">
    <w:name w:val="批注框文本 字符"/>
    <w:basedOn w:val="a0"/>
    <w:link w:val="a4"/>
    <w:uiPriority w:val="99"/>
    <w:semiHidden/>
    <w:rsid w:val="008561D8"/>
    <w:rPr>
      <w:sz w:val="18"/>
      <w:szCs w:val="18"/>
    </w:rPr>
  </w:style>
  <w:style w:type="character" w:customStyle="1" w:styleId="30">
    <w:name w:val="标题 3 字符"/>
    <w:basedOn w:val="a0"/>
    <w:link w:val="3"/>
    <w:uiPriority w:val="9"/>
    <w:rsid w:val="00EA2EF1"/>
    <w:rPr>
      <w:rFonts w:eastAsia="宋体"/>
      <w:bCs/>
      <w:sz w:val="24"/>
      <w:szCs w:val="32"/>
    </w:rPr>
  </w:style>
  <w:style w:type="paragraph" w:styleId="a6">
    <w:name w:val="List Paragraph"/>
    <w:basedOn w:val="a"/>
    <w:uiPriority w:val="34"/>
    <w:qFormat/>
    <w:rsid w:val="00193BAF"/>
    <w:pPr>
      <w:ind w:firstLineChars="200" w:firstLine="420"/>
    </w:pPr>
  </w:style>
  <w:style w:type="paragraph" w:styleId="a7">
    <w:name w:val="header"/>
    <w:basedOn w:val="a"/>
    <w:link w:val="a8"/>
    <w:uiPriority w:val="99"/>
    <w:unhideWhenUsed/>
    <w:rsid w:val="00C970E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C970E8"/>
    <w:rPr>
      <w:rFonts w:eastAsia="宋体"/>
      <w:sz w:val="18"/>
      <w:szCs w:val="18"/>
    </w:rPr>
  </w:style>
  <w:style w:type="paragraph" w:styleId="a9">
    <w:name w:val="footer"/>
    <w:basedOn w:val="a"/>
    <w:link w:val="aa"/>
    <w:uiPriority w:val="99"/>
    <w:unhideWhenUsed/>
    <w:rsid w:val="00C970E8"/>
    <w:pPr>
      <w:tabs>
        <w:tab w:val="center" w:pos="4153"/>
        <w:tab w:val="right" w:pos="8306"/>
      </w:tabs>
      <w:snapToGrid w:val="0"/>
      <w:jc w:val="left"/>
    </w:pPr>
    <w:rPr>
      <w:sz w:val="18"/>
      <w:szCs w:val="18"/>
    </w:rPr>
  </w:style>
  <w:style w:type="character" w:customStyle="1" w:styleId="aa">
    <w:name w:val="页脚 字符"/>
    <w:basedOn w:val="a0"/>
    <w:link w:val="a9"/>
    <w:uiPriority w:val="99"/>
    <w:rsid w:val="00C970E8"/>
    <w:rPr>
      <w:rFonts w:eastAsia="宋体"/>
      <w:sz w:val="18"/>
      <w:szCs w:val="18"/>
    </w:rPr>
  </w:style>
  <w:style w:type="character" w:styleId="ab">
    <w:name w:val="Hyperlink"/>
    <w:basedOn w:val="a0"/>
    <w:uiPriority w:val="99"/>
    <w:unhideWhenUsed/>
    <w:rsid w:val="00D71A51"/>
    <w:rPr>
      <w:color w:val="0563C1" w:themeColor="hyperlink"/>
      <w:u w:val="single"/>
    </w:rPr>
  </w:style>
  <w:style w:type="character" w:customStyle="1" w:styleId="11">
    <w:name w:val="未处理的提及1"/>
    <w:basedOn w:val="a0"/>
    <w:uiPriority w:val="99"/>
    <w:semiHidden/>
    <w:unhideWhenUsed/>
    <w:rsid w:val="00D71A51"/>
    <w:rPr>
      <w:color w:val="808080"/>
      <w:shd w:val="clear" w:color="auto" w:fill="E6E6E6"/>
    </w:rPr>
  </w:style>
  <w:style w:type="character" w:styleId="ac">
    <w:name w:val="FollowedHyperlink"/>
    <w:basedOn w:val="a0"/>
    <w:uiPriority w:val="99"/>
    <w:semiHidden/>
    <w:unhideWhenUsed/>
    <w:rsid w:val="00D71A51"/>
    <w:rPr>
      <w:color w:val="954F72" w:themeColor="followedHyperlink"/>
      <w:u w:val="single"/>
    </w:rPr>
  </w:style>
  <w:style w:type="character" w:customStyle="1" w:styleId="40">
    <w:name w:val="标题 4 字符"/>
    <w:basedOn w:val="a0"/>
    <w:link w:val="4"/>
    <w:uiPriority w:val="9"/>
    <w:rsid w:val="00513EB3"/>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26561">
      <w:bodyDiv w:val="1"/>
      <w:marLeft w:val="0"/>
      <w:marRight w:val="0"/>
      <w:marTop w:val="0"/>
      <w:marBottom w:val="0"/>
      <w:divBdr>
        <w:top w:val="none" w:sz="0" w:space="0" w:color="auto"/>
        <w:left w:val="none" w:sz="0" w:space="0" w:color="auto"/>
        <w:bottom w:val="none" w:sz="0" w:space="0" w:color="auto"/>
        <w:right w:val="none" w:sz="0" w:space="0" w:color="auto"/>
      </w:divBdr>
      <w:divsChild>
        <w:div w:id="2095391850">
          <w:marLeft w:val="0"/>
          <w:marRight w:val="0"/>
          <w:marTop w:val="0"/>
          <w:marBottom w:val="0"/>
          <w:divBdr>
            <w:top w:val="none" w:sz="0" w:space="0" w:color="auto"/>
            <w:left w:val="none" w:sz="0" w:space="0" w:color="auto"/>
            <w:bottom w:val="none" w:sz="0" w:space="0" w:color="auto"/>
            <w:right w:val="none" w:sz="0" w:space="0" w:color="auto"/>
          </w:divBdr>
        </w:div>
      </w:divsChild>
    </w:div>
    <w:div w:id="296104443">
      <w:bodyDiv w:val="1"/>
      <w:marLeft w:val="0"/>
      <w:marRight w:val="0"/>
      <w:marTop w:val="0"/>
      <w:marBottom w:val="0"/>
      <w:divBdr>
        <w:top w:val="none" w:sz="0" w:space="0" w:color="auto"/>
        <w:left w:val="none" w:sz="0" w:space="0" w:color="auto"/>
        <w:bottom w:val="none" w:sz="0" w:space="0" w:color="auto"/>
        <w:right w:val="none" w:sz="0" w:space="0" w:color="auto"/>
      </w:divBdr>
      <w:divsChild>
        <w:div w:id="1336835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E2832-DACA-4379-8DE5-74EE4727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1846</TotalTime>
  <Pages>35</Pages>
  <Words>637</Words>
  <Characters>3633</Characters>
  <Application>Microsoft Office Word</Application>
  <DocSecurity>0</DocSecurity>
  <Lines>30</Lines>
  <Paragraphs>8</Paragraphs>
  <ScaleCrop>false</ScaleCrop>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 XX</cp:lastModifiedBy>
  <cp:revision>244</cp:revision>
  <dcterms:created xsi:type="dcterms:W3CDTF">2017-10-20T06:21:00Z</dcterms:created>
  <dcterms:modified xsi:type="dcterms:W3CDTF">2019-06-06T07:13:00Z</dcterms:modified>
</cp:coreProperties>
</file>